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EC2AF" w14:textId="6CDA7DE6" w:rsidR="00614D2A" w:rsidRDefault="00C20C0C" w:rsidP="00614D2A">
      <w:pPr>
        <w:autoSpaceDE w:val="0"/>
        <w:autoSpaceDN w:val="0"/>
        <w:adjustRightInd w:val="0"/>
        <w:jc w:val="center"/>
        <w:rPr>
          <w:rFonts w:asciiTheme="minorEastAsia" w:hAnsiTheme="minorEastAsia" w:cs="游明朝"/>
          <w:kern w:val="0"/>
          <w:szCs w:val="21"/>
        </w:rPr>
      </w:pPr>
      <w:r>
        <w:rPr>
          <w:rFonts w:asciiTheme="minorEastAsia" w:hAnsiTheme="minorEastAsia" w:cs="游明朝" w:hint="eastAsia"/>
          <w:kern w:val="0"/>
          <w:szCs w:val="21"/>
        </w:rPr>
        <w:t>仕様書</w:t>
      </w:r>
      <w:r w:rsidR="002820BA">
        <w:rPr>
          <w:rFonts w:asciiTheme="minorEastAsia" w:hAnsiTheme="minorEastAsia" w:cs="游明朝" w:hint="eastAsia"/>
          <w:kern w:val="0"/>
          <w:szCs w:val="21"/>
        </w:rPr>
        <w:t>（案）</w:t>
      </w:r>
    </w:p>
    <w:p w14:paraId="191F4DAA" w14:textId="77777777" w:rsidR="003275B6" w:rsidRPr="00C20C0C" w:rsidRDefault="003275B6" w:rsidP="00614D2A">
      <w:pPr>
        <w:autoSpaceDE w:val="0"/>
        <w:autoSpaceDN w:val="0"/>
        <w:adjustRightInd w:val="0"/>
        <w:jc w:val="center"/>
        <w:rPr>
          <w:rFonts w:asciiTheme="minorEastAsia" w:hAnsiTheme="minorEastAsia" w:cs="游明朝"/>
          <w:kern w:val="0"/>
          <w:szCs w:val="21"/>
        </w:rPr>
      </w:pPr>
    </w:p>
    <w:p w14:paraId="0CD4C5E5" w14:textId="6FCE9E69" w:rsidR="00C20C0C" w:rsidRDefault="00C20C0C" w:rsidP="00C20C0C">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１</w:t>
      </w:r>
      <w:r w:rsidRPr="00C20C0C">
        <w:rPr>
          <w:rFonts w:asciiTheme="minorEastAsia" w:hAnsiTheme="minorEastAsia" w:cs="游明朝"/>
          <w:kern w:val="0"/>
          <w:szCs w:val="21"/>
        </w:rPr>
        <w:t xml:space="preserve">. </w:t>
      </w:r>
      <w:r>
        <w:rPr>
          <w:rFonts w:asciiTheme="minorEastAsia" w:hAnsiTheme="minorEastAsia" w:cs="游明朝" w:hint="eastAsia"/>
          <w:kern w:val="0"/>
          <w:szCs w:val="21"/>
        </w:rPr>
        <w:t>名称</w:t>
      </w:r>
    </w:p>
    <w:p w14:paraId="65BDAB88" w14:textId="112B6DD2" w:rsidR="00C20C0C" w:rsidRPr="00C20C0C" w:rsidRDefault="00C20C0C" w:rsidP="00C20C0C">
      <w:pPr>
        <w:autoSpaceDE w:val="0"/>
        <w:autoSpaceDN w:val="0"/>
        <w:adjustRightInd w:val="0"/>
        <w:rPr>
          <w:rFonts w:asciiTheme="minorEastAsia" w:hAnsiTheme="minorEastAsia" w:cs="游明朝"/>
          <w:kern w:val="0"/>
          <w:szCs w:val="21"/>
        </w:rPr>
      </w:pPr>
      <w:r w:rsidRPr="00BC01C4">
        <w:rPr>
          <w:rFonts w:asciiTheme="minorEastAsia" w:hAnsiTheme="minorEastAsia" w:cs="游明朝" w:hint="eastAsia"/>
          <w:kern w:val="0"/>
          <w:szCs w:val="21"/>
        </w:rPr>
        <w:t xml:space="preserve">　</w:t>
      </w:r>
      <w:r w:rsidR="00F82488" w:rsidRPr="00BC01C4">
        <w:rPr>
          <w:rFonts w:asciiTheme="minorEastAsia" w:hAnsiTheme="minorEastAsia" w:cs="游明朝" w:hint="eastAsia"/>
          <w:kern w:val="0"/>
          <w:szCs w:val="21"/>
        </w:rPr>
        <w:t>武蔵野市</w:t>
      </w:r>
      <w:r w:rsidRPr="00C20C0C">
        <w:rPr>
          <w:rFonts w:asciiTheme="minorEastAsia" w:hAnsiTheme="minorEastAsia" w:cs="游明朝" w:hint="eastAsia"/>
          <w:kern w:val="0"/>
          <w:szCs w:val="21"/>
        </w:rPr>
        <w:t>下水道積算システム構築</w:t>
      </w:r>
      <w:r>
        <w:rPr>
          <w:rFonts w:asciiTheme="minorEastAsia" w:hAnsiTheme="minorEastAsia" w:cs="游明朝" w:hint="eastAsia"/>
          <w:kern w:val="0"/>
          <w:szCs w:val="21"/>
        </w:rPr>
        <w:t>業務委託</w:t>
      </w:r>
    </w:p>
    <w:p w14:paraId="70CF7582" w14:textId="6308737B" w:rsidR="00112810" w:rsidRPr="00C20C0C" w:rsidRDefault="00C20C0C" w:rsidP="00C20C0C">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 xml:space="preserve">　</w:t>
      </w:r>
    </w:p>
    <w:p w14:paraId="61DBF66F" w14:textId="5672FEF5" w:rsidR="00614D2A" w:rsidRPr="00C20C0C" w:rsidRDefault="00B024A3" w:rsidP="00614D2A">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２．</w:t>
      </w:r>
      <w:r w:rsidR="00F82488">
        <w:rPr>
          <w:rFonts w:asciiTheme="minorEastAsia" w:hAnsiTheme="minorEastAsia" w:cs="游明朝" w:hint="eastAsia"/>
          <w:kern w:val="0"/>
          <w:szCs w:val="21"/>
        </w:rPr>
        <w:t>業務内容</w:t>
      </w:r>
    </w:p>
    <w:p w14:paraId="24C840C8" w14:textId="12FC1FD6" w:rsidR="00C20C0C" w:rsidRPr="00960697" w:rsidRDefault="00DB5722" w:rsidP="00960697">
      <w:pPr>
        <w:autoSpaceDE w:val="0"/>
        <w:autoSpaceDN w:val="0"/>
        <w:adjustRightInd w:val="0"/>
        <w:ind w:firstLineChars="100" w:firstLine="210"/>
        <w:jc w:val="left"/>
        <w:rPr>
          <w:rFonts w:asciiTheme="minorEastAsia" w:hAnsiTheme="minorEastAsia" w:cs="游明朝"/>
          <w:kern w:val="0"/>
          <w:szCs w:val="21"/>
        </w:rPr>
      </w:pPr>
      <w:bookmarkStart w:id="0" w:name="_Hlk233012342"/>
      <w:r>
        <w:rPr>
          <w:rFonts w:asciiTheme="minorEastAsia" w:hAnsiTheme="minorEastAsia" w:cs="游明朝" w:hint="eastAsia"/>
          <w:kern w:val="0"/>
          <w:szCs w:val="21"/>
        </w:rPr>
        <w:t>発注者</w:t>
      </w:r>
      <w:r w:rsidR="0023636D" w:rsidRPr="00960697">
        <w:rPr>
          <w:rFonts w:asciiTheme="minorEastAsia" w:hAnsiTheme="minorEastAsia" w:cs="游明朝" w:hint="eastAsia"/>
          <w:kern w:val="0"/>
          <w:szCs w:val="21"/>
        </w:rPr>
        <w:t>の</w:t>
      </w:r>
      <w:r w:rsidR="00C20C0C" w:rsidRPr="00960697">
        <w:rPr>
          <w:rFonts w:asciiTheme="minorEastAsia" w:hAnsiTheme="minorEastAsia" w:cs="游明朝" w:hint="eastAsia"/>
          <w:kern w:val="0"/>
          <w:szCs w:val="21"/>
        </w:rPr>
        <w:t>内部統合情報システム仮想</w:t>
      </w:r>
      <w:r w:rsidR="0091344B" w:rsidRPr="00960697">
        <w:rPr>
          <w:rFonts w:asciiTheme="minorEastAsia" w:hAnsiTheme="minorEastAsia" w:cs="游明朝" w:hint="eastAsia"/>
          <w:kern w:val="0"/>
          <w:szCs w:val="21"/>
        </w:rPr>
        <w:t>化</w:t>
      </w:r>
      <w:r w:rsidR="00C20C0C" w:rsidRPr="00960697">
        <w:rPr>
          <w:rFonts w:asciiTheme="minorEastAsia" w:hAnsiTheme="minorEastAsia" w:cs="游明朝" w:hint="eastAsia"/>
          <w:kern w:val="0"/>
          <w:szCs w:val="21"/>
        </w:rPr>
        <w:t>基盤（以下、仮想</w:t>
      </w:r>
      <w:r w:rsidR="0091344B" w:rsidRPr="00960697">
        <w:rPr>
          <w:rFonts w:asciiTheme="minorEastAsia" w:hAnsiTheme="minorEastAsia" w:cs="游明朝" w:hint="eastAsia"/>
          <w:kern w:val="0"/>
          <w:szCs w:val="21"/>
        </w:rPr>
        <w:t>化</w:t>
      </w:r>
      <w:r w:rsidR="00C20C0C" w:rsidRPr="00960697">
        <w:rPr>
          <w:rFonts w:asciiTheme="minorEastAsia" w:hAnsiTheme="minorEastAsia" w:cs="游明朝" w:hint="eastAsia"/>
          <w:kern w:val="0"/>
          <w:szCs w:val="21"/>
        </w:rPr>
        <w:t>基盤）</w:t>
      </w:r>
      <w:r w:rsidR="0091344B" w:rsidRPr="00960697">
        <w:rPr>
          <w:rFonts w:asciiTheme="minorEastAsia" w:hAnsiTheme="minorEastAsia" w:cs="游明朝" w:hint="eastAsia"/>
          <w:kern w:val="0"/>
          <w:szCs w:val="21"/>
        </w:rPr>
        <w:t>で稼働中である下水道積算システムのサーバＯＳの更新</w:t>
      </w:r>
      <w:r w:rsidR="00C20C0C" w:rsidRPr="00960697">
        <w:rPr>
          <w:rFonts w:asciiTheme="minorEastAsia" w:hAnsiTheme="minorEastAsia" w:cs="游明朝" w:hint="eastAsia"/>
          <w:kern w:val="0"/>
          <w:szCs w:val="21"/>
        </w:rPr>
        <w:t>に伴い、新たに構成</w:t>
      </w:r>
      <w:r w:rsidR="00A96E3C" w:rsidRPr="00960697">
        <w:rPr>
          <w:rFonts w:asciiTheme="minorEastAsia" w:hAnsiTheme="minorEastAsia" w:cs="游明朝" w:hint="eastAsia"/>
          <w:kern w:val="0"/>
          <w:szCs w:val="21"/>
        </w:rPr>
        <w:t>された</w:t>
      </w:r>
      <w:r w:rsidR="00C20C0C" w:rsidRPr="00960697">
        <w:rPr>
          <w:rFonts w:asciiTheme="minorEastAsia" w:hAnsiTheme="minorEastAsia" w:cs="游明朝" w:hint="eastAsia"/>
          <w:kern w:val="0"/>
          <w:szCs w:val="21"/>
        </w:rPr>
        <w:t>仮想</w:t>
      </w:r>
      <w:r w:rsidR="00FF3442" w:rsidRPr="00960697">
        <w:rPr>
          <w:rFonts w:asciiTheme="minorEastAsia" w:hAnsiTheme="minorEastAsia" w:cs="游明朝" w:hint="eastAsia"/>
          <w:kern w:val="0"/>
          <w:szCs w:val="21"/>
        </w:rPr>
        <w:t>化</w:t>
      </w:r>
      <w:r w:rsidR="00C20C0C" w:rsidRPr="00960697">
        <w:rPr>
          <w:rFonts w:asciiTheme="minorEastAsia" w:hAnsiTheme="minorEastAsia" w:cs="游明朝" w:hint="eastAsia"/>
          <w:kern w:val="0"/>
          <w:szCs w:val="21"/>
        </w:rPr>
        <w:t>基盤上に対し、</w:t>
      </w:r>
      <w:r w:rsidR="007F6B6E" w:rsidRPr="000E2098">
        <w:rPr>
          <w:rFonts w:asciiTheme="minorEastAsia" w:hAnsiTheme="minorEastAsia" w:cs="游明朝" w:hint="eastAsia"/>
          <w:kern w:val="0"/>
          <w:szCs w:val="21"/>
        </w:rPr>
        <w:t>下水道積算システムのサーバシステムを構築し</w:t>
      </w:r>
      <w:r w:rsidR="00C20C0C" w:rsidRPr="00960697">
        <w:rPr>
          <w:rFonts w:asciiTheme="minorEastAsia" w:hAnsiTheme="minorEastAsia" w:cs="游明朝" w:hint="eastAsia"/>
          <w:kern w:val="0"/>
          <w:szCs w:val="21"/>
        </w:rPr>
        <w:t>、</w:t>
      </w:r>
      <w:r w:rsidR="00E570D7">
        <w:rPr>
          <w:rFonts w:asciiTheme="minorEastAsia" w:hAnsiTheme="minorEastAsia" w:cs="游明朝" w:hint="eastAsia"/>
          <w:kern w:val="0"/>
          <w:szCs w:val="21"/>
        </w:rPr>
        <w:t>既存の</w:t>
      </w:r>
      <w:r w:rsidR="00C20C0C" w:rsidRPr="00960697">
        <w:rPr>
          <w:rFonts w:asciiTheme="minorEastAsia" w:hAnsiTheme="minorEastAsia" w:cs="游明朝" w:hint="eastAsia"/>
          <w:kern w:val="0"/>
          <w:szCs w:val="21"/>
        </w:rPr>
        <w:t>データ移行を</w:t>
      </w:r>
      <w:r w:rsidR="00A96E3C" w:rsidRPr="00960697">
        <w:rPr>
          <w:rFonts w:asciiTheme="minorEastAsia" w:hAnsiTheme="minorEastAsia" w:cs="游明朝" w:hint="eastAsia"/>
          <w:kern w:val="0"/>
          <w:szCs w:val="21"/>
        </w:rPr>
        <w:t>行い、正常に</w:t>
      </w:r>
      <w:r w:rsidR="0023636D" w:rsidRPr="00960697">
        <w:rPr>
          <w:rFonts w:asciiTheme="minorEastAsia" w:hAnsiTheme="minorEastAsia" w:cs="游明朝" w:hint="eastAsia"/>
          <w:kern w:val="0"/>
          <w:szCs w:val="21"/>
        </w:rPr>
        <w:t>稼働</w:t>
      </w:r>
      <w:r w:rsidR="00FF3442" w:rsidRPr="00960697">
        <w:rPr>
          <w:rFonts w:asciiTheme="minorEastAsia" w:hAnsiTheme="minorEastAsia" w:cs="游明朝" w:hint="eastAsia"/>
          <w:kern w:val="0"/>
          <w:szCs w:val="21"/>
        </w:rPr>
        <w:t>している</w:t>
      </w:r>
      <w:r w:rsidR="00C20C0C" w:rsidRPr="00960697">
        <w:rPr>
          <w:rFonts w:asciiTheme="minorEastAsia" w:hAnsiTheme="minorEastAsia" w:cs="游明朝" w:hint="eastAsia"/>
          <w:kern w:val="0"/>
          <w:szCs w:val="21"/>
        </w:rPr>
        <w:t>ことを確認する</w:t>
      </w:r>
      <w:r w:rsidR="00614D2A" w:rsidRPr="00960697">
        <w:rPr>
          <w:rFonts w:asciiTheme="minorEastAsia" w:hAnsiTheme="minorEastAsia" w:cs="游明朝" w:hint="eastAsia"/>
          <w:kern w:val="0"/>
          <w:szCs w:val="21"/>
        </w:rPr>
        <w:t>業務</w:t>
      </w:r>
      <w:bookmarkEnd w:id="0"/>
      <w:r w:rsidR="00F82488">
        <w:rPr>
          <w:rFonts w:asciiTheme="minorEastAsia" w:hAnsiTheme="minorEastAsia" w:cs="游明朝" w:hint="eastAsia"/>
          <w:kern w:val="0"/>
          <w:szCs w:val="21"/>
        </w:rPr>
        <w:t>。</w:t>
      </w:r>
    </w:p>
    <w:p w14:paraId="4B8598A1" w14:textId="77777777" w:rsidR="00C20C0C" w:rsidRDefault="00C20C0C" w:rsidP="00614D2A">
      <w:pPr>
        <w:autoSpaceDE w:val="0"/>
        <w:autoSpaceDN w:val="0"/>
        <w:adjustRightInd w:val="0"/>
        <w:jc w:val="left"/>
        <w:rPr>
          <w:rFonts w:asciiTheme="minorEastAsia" w:hAnsiTheme="minorEastAsia" w:cs="游明朝"/>
          <w:kern w:val="0"/>
          <w:szCs w:val="21"/>
        </w:rPr>
      </w:pPr>
    </w:p>
    <w:p w14:paraId="7477AFC2" w14:textId="0C10B250" w:rsidR="00B024A3" w:rsidRPr="00B024A3" w:rsidRDefault="00B024A3" w:rsidP="00B024A3">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３．</w:t>
      </w:r>
      <w:r w:rsidRPr="00B024A3">
        <w:rPr>
          <w:rFonts w:asciiTheme="minorEastAsia" w:hAnsiTheme="minorEastAsia" w:cs="游明朝" w:hint="eastAsia"/>
          <w:kern w:val="0"/>
          <w:szCs w:val="21"/>
        </w:rPr>
        <w:t>契約期間</w:t>
      </w:r>
    </w:p>
    <w:p w14:paraId="2E9E9A97" w14:textId="79AE3DF6" w:rsidR="00B024A3" w:rsidRPr="00B024A3" w:rsidRDefault="00805718" w:rsidP="00B024A3">
      <w:pPr>
        <w:autoSpaceDE w:val="0"/>
        <w:autoSpaceDN w:val="0"/>
        <w:adjustRightInd w:val="0"/>
        <w:ind w:firstLineChars="100" w:firstLine="210"/>
        <w:jc w:val="left"/>
        <w:rPr>
          <w:rFonts w:asciiTheme="minorEastAsia" w:hAnsiTheme="minorEastAsia" w:cs="游明朝"/>
          <w:kern w:val="0"/>
          <w:szCs w:val="21"/>
        </w:rPr>
      </w:pPr>
      <w:r>
        <w:rPr>
          <w:rFonts w:asciiTheme="minorEastAsia" w:hAnsiTheme="minorEastAsia" w:cs="游明朝" w:hint="eastAsia"/>
          <w:kern w:val="0"/>
          <w:szCs w:val="21"/>
        </w:rPr>
        <w:t>契約締結日</w:t>
      </w:r>
      <w:r w:rsidR="00B024A3" w:rsidRPr="00B024A3">
        <w:rPr>
          <w:rFonts w:asciiTheme="minorEastAsia" w:hAnsiTheme="minorEastAsia" w:cs="游明朝" w:hint="eastAsia"/>
          <w:kern w:val="0"/>
          <w:szCs w:val="21"/>
        </w:rPr>
        <w:t>から令和</w:t>
      </w:r>
      <w:r w:rsidR="0054733C">
        <w:rPr>
          <w:rFonts w:asciiTheme="minorEastAsia" w:hAnsiTheme="minorEastAsia" w:cs="游明朝" w:hint="eastAsia"/>
          <w:kern w:val="0"/>
          <w:szCs w:val="21"/>
        </w:rPr>
        <w:t>９</w:t>
      </w:r>
      <w:r w:rsidR="00B024A3" w:rsidRPr="00B024A3">
        <w:rPr>
          <w:rFonts w:asciiTheme="minorEastAsia" w:hAnsiTheme="minorEastAsia" w:cs="游明朝" w:hint="eastAsia"/>
          <w:kern w:val="0"/>
          <w:szCs w:val="21"/>
        </w:rPr>
        <w:t>年</w:t>
      </w:r>
      <w:r w:rsidR="0054733C">
        <w:rPr>
          <w:rFonts w:asciiTheme="minorEastAsia" w:hAnsiTheme="minorEastAsia" w:cs="游明朝" w:hint="eastAsia"/>
          <w:kern w:val="0"/>
          <w:szCs w:val="21"/>
        </w:rPr>
        <w:t>３</w:t>
      </w:r>
      <w:r w:rsidR="00B024A3" w:rsidRPr="00B024A3">
        <w:rPr>
          <w:rFonts w:asciiTheme="minorEastAsia" w:hAnsiTheme="minorEastAsia" w:cs="游明朝" w:hint="eastAsia"/>
          <w:kern w:val="0"/>
          <w:szCs w:val="21"/>
        </w:rPr>
        <w:t>月</w:t>
      </w:r>
      <w:r w:rsidR="0054733C">
        <w:rPr>
          <w:rFonts w:asciiTheme="minorEastAsia" w:hAnsiTheme="minorEastAsia" w:cs="游明朝" w:hint="eastAsia"/>
          <w:kern w:val="0"/>
          <w:szCs w:val="21"/>
        </w:rPr>
        <w:t>19</w:t>
      </w:r>
      <w:r w:rsidR="00B024A3" w:rsidRPr="00B024A3">
        <w:rPr>
          <w:rFonts w:asciiTheme="minorEastAsia" w:hAnsiTheme="minorEastAsia" w:cs="游明朝" w:hint="eastAsia"/>
          <w:kern w:val="0"/>
          <w:szCs w:val="21"/>
        </w:rPr>
        <w:t>日まで</w:t>
      </w:r>
    </w:p>
    <w:p w14:paraId="159D691A" w14:textId="77777777" w:rsidR="00B024A3" w:rsidRPr="00B024A3" w:rsidRDefault="00B024A3" w:rsidP="00B024A3">
      <w:pPr>
        <w:autoSpaceDE w:val="0"/>
        <w:autoSpaceDN w:val="0"/>
        <w:adjustRightInd w:val="0"/>
        <w:jc w:val="left"/>
        <w:rPr>
          <w:rFonts w:asciiTheme="minorEastAsia" w:hAnsiTheme="minorEastAsia" w:cs="游明朝"/>
          <w:kern w:val="0"/>
          <w:szCs w:val="21"/>
        </w:rPr>
      </w:pPr>
    </w:p>
    <w:p w14:paraId="52D5C08B" w14:textId="5F0BCC83" w:rsidR="00B024A3" w:rsidRPr="00B024A3" w:rsidRDefault="00B024A3" w:rsidP="00B024A3">
      <w:pPr>
        <w:autoSpaceDE w:val="0"/>
        <w:autoSpaceDN w:val="0"/>
        <w:adjustRightInd w:val="0"/>
        <w:jc w:val="left"/>
        <w:rPr>
          <w:rFonts w:asciiTheme="minorEastAsia" w:hAnsiTheme="minorEastAsia" w:cs="游明朝"/>
          <w:kern w:val="0"/>
          <w:szCs w:val="21"/>
          <w:lang w:eastAsia="zh-TW"/>
        </w:rPr>
      </w:pPr>
      <w:r>
        <w:rPr>
          <w:rFonts w:asciiTheme="minorEastAsia" w:hAnsiTheme="minorEastAsia" w:cs="游明朝" w:hint="eastAsia"/>
          <w:kern w:val="0"/>
          <w:szCs w:val="21"/>
          <w:lang w:eastAsia="zh-TW"/>
        </w:rPr>
        <w:t>４．履行場所</w:t>
      </w:r>
    </w:p>
    <w:p w14:paraId="0284FF6D" w14:textId="2F18201B" w:rsidR="00B024A3" w:rsidRPr="00B024A3" w:rsidRDefault="00B024A3" w:rsidP="00B024A3">
      <w:pPr>
        <w:ind w:firstLineChars="100" w:firstLine="210"/>
        <w:rPr>
          <w:rFonts w:ascii="ＭＳ 明朝" w:hAnsi="ＭＳ 明朝"/>
          <w:lang w:eastAsia="zh-TW"/>
        </w:rPr>
      </w:pPr>
      <w:r w:rsidRPr="004A7C72">
        <w:rPr>
          <w:rFonts w:ascii="ＭＳ 明朝" w:hAnsi="ＭＳ 明朝" w:hint="eastAsia"/>
          <w:lang w:eastAsia="zh-TW"/>
        </w:rPr>
        <w:t>東京都武蔵野市緑町二丁目２番</w:t>
      </w:r>
      <w:r w:rsidR="00AC7043">
        <w:rPr>
          <w:rFonts w:ascii="ＭＳ 明朝" w:hAnsi="ＭＳ 明朝" w:hint="eastAsia"/>
          <w:lang w:eastAsia="zh-TW"/>
        </w:rPr>
        <w:t>28</w:t>
      </w:r>
      <w:r w:rsidRPr="004A7C72">
        <w:rPr>
          <w:rFonts w:ascii="ＭＳ 明朝" w:hAnsi="ＭＳ 明朝" w:hint="eastAsia"/>
          <w:lang w:eastAsia="zh-TW"/>
        </w:rPr>
        <w:t>号　武蔵野市役所　環境部下水道課</w:t>
      </w:r>
    </w:p>
    <w:p w14:paraId="7DAD484E" w14:textId="77777777" w:rsidR="00B024A3" w:rsidRPr="00960697" w:rsidRDefault="00B024A3" w:rsidP="00B024A3">
      <w:pPr>
        <w:autoSpaceDE w:val="0"/>
        <w:autoSpaceDN w:val="0"/>
        <w:adjustRightInd w:val="0"/>
        <w:jc w:val="left"/>
        <w:rPr>
          <w:rFonts w:asciiTheme="minorEastAsia" w:hAnsiTheme="minorEastAsia" w:cs="游明朝"/>
          <w:kern w:val="0"/>
          <w:szCs w:val="21"/>
          <w:lang w:eastAsia="zh-TW"/>
        </w:rPr>
      </w:pPr>
    </w:p>
    <w:p w14:paraId="39C6736B" w14:textId="334EB051" w:rsidR="00FC0200" w:rsidRPr="00960697" w:rsidRDefault="00B024A3" w:rsidP="0000324A">
      <w:pPr>
        <w:tabs>
          <w:tab w:val="left" w:pos="2880"/>
        </w:tabs>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５</w:t>
      </w:r>
      <w:r w:rsidR="00FC0200" w:rsidRPr="00960697">
        <w:rPr>
          <w:rFonts w:asciiTheme="minorEastAsia" w:hAnsiTheme="minorEastAsia" w:cs="游明朝" w:hint="eastAsia"/>
          <w:kern w:val="0"/>
          <w:szCs w:val="21"/>
        </w:rPr>
        <w:t xml:space="preserve">. </w:t>
      </w:r>
      <w:r w:rsidR="0091344B" w:rsidRPr="00960697">
        <w:rPr>
          <w:rFonts w:asciiTheme="minorEastAsia" w:hAnsiTheme="minorEastAsia" w:cs="游明朝" w:hint="eastAsia"/>
          <w:kern w:val="0"/>
          <w:szCs w:val="21"/>
        </w:rPr>
        <w:t>委託</w:t>
      </w:r>
      <w:r w:rsidR="0000324A" w:rsidRPr="00960697">
        <w:rPr>
          <w:rFonts w:asciiTheme="minorEastAsia" w:hAnsiTheme="minorEastAsia" w:cs="游明朝" w:hint="eastAsia"/>
          <w:kern w:val="0"/>
          <w:szCs w:val="21"/>
        </w:rPr>
        <w:t>概要</w:t>
      </w:r>
    </w:p>
    <w:p w14:paraId="1F108AE3" w14:textId="00C73A34" w:rsidR="00FC0200" w:rsidRPr="00960697" w:rsidRDefault="00FC0200" w:rsidP="00FC0200">
      <w:pPr>
        <w:autoSpaceDE w:val="0"/>
        <w:autoSpaceDN w:val="0"/>
        <w:adjustRightInd w:val="0"/>
        <w:jc w:val="left"/>
        <w:rPr>
          <w:rFonts w:asciiTheme="minorEastAsia" w:hAnsiTheme="minorEastAsia" w:cs="游明朝"/>
          <w:kern w:val="0"/>
          <w:szCs w:val="21"/>
        </w:rPr>
      </w:pPr>
      <w:r w:rsidRPr="00960697">
        <w:rPr>
          <w:rFonts w:asciiTheme="minorEastAsia" w:hAnsiTheme="minorEastAsia" w:cs="游明朝" w:hint="eastAsia"/>
          <w:kern w:val="0"/>
          <w:szCs w:val="21"/>
        </w:rPr>
        <w:t>（</w:t>
      </w:r>
      <w:r w:rsidR="00267EA6">
        <w:rPr>
          <w:rFonts w:asciiTheme="minorEastAsia" w:hAnsiTheme="minorEastAsia" w:cs="游明朝" w:hint="eastAsia"/>
          <w:kern w:val="0"/>
          <w:szCs w:val="21"/>
        </w:rPr>
        <w:t>1</w:t>
      </w:r>
      <w:r w:rsidRPr="00960697">
        <w:rPr>
          <w:rFonts w:asciiTheme="minorEastAsia" w:hAnsiTheme="minorEastAsia" w:cs="游明朝" w:hint="eastAsia"/>
          <w:kern w:val="0"/>
          <w:szCs w:val="21"/>
        </w:rPr>
        <w:t>）</w:t>
      </w:r>
      <w:r w:rsidR="0091344B" w:rsidRPr="00960697">
        <w:rPr>
          <w:rFonts w:asciiTheme="minorEastAsia" w:hAnsiTheme="minorEastAsia" w:cs="游明朝" w:hint="eastAsia"/>
          <w:kern w:val="0"/>
          <w:szCs w:val="21"/>
        </w:rPr>
        <w:t>下水道積算システムの構築</w:t>
      </w:r>
    </w:p>
    <w:p w14:paraId="1424A517" w14:textId="352E95B2" w:rsidR="00AA1532" w:rsidRPr="00960697" w:rsidRDefault="0091344B" w:rsidP="00112810">
      <w:pPr>
        <w:autoSpaceDE w:val="0"/>
        <w:autoSpaceDN w:val="0"/>
        <w:adjustRightInd w:val="0"/>
        <w:ind w:left="420" w:hangingChars="200" w:hanging="420"/>
        <w:jc w:val="left"/>
        <w:rPr>
          <w:rFonts w:asciiTheme="minorEastAsia" w:hAnsiTheme="minorEastAsia" w:cs="游明朝"/>
          <w:kern w:val="0"/>
          <w:szCs w:val="21"/>
        </w:rPr>
      </w:pPr>
      <w:r w:rsidRPr="00960697">
        <w:rPr>
          <w:rFonts w:asciiTheme="minorEastAsia" w:hAnsiTheme="minorEastAsia" w:cs="游明朝" w:hint="eastAsia"/>
          <w:kern w:val="0"/>
          <w:szCs w:val="21"/>
        </w:rPr>
        <w:t xml:space="preserve">　　　</w:t>
      </w:r>
      <w:r w:rsidR="00BB1C6D">
        <w:rPr>
          <w:rFonts w:asciiTheme="minorEastAsia" w:hAnsiTheme="minorEastAsia" w:cs="游明朝" w:hint="eastAsia"/>
          <w:kern w:val="0"/>
          <w:szCs w:val="21"/>
        </w:rPr>
        <w:t>発注者</w:t>
      </w:r>
      <w:r w:rsidRPr="00960697">
        <w:rPr>
          <w:rFonts w:asciiTheme="minorEastAsia" w:hAnsiTheme="minorEastAsia" w:cs="游明朝" w:hint="eastAsia"/>
          <w:kern w:val="0"/>
          <w:szCs w:val="21"/>
        </w:rPr>
        <w:t>が構成する仮想化基盤に</w:t>
      </w:r>
      <w:r w:rsidR="00AA1532" w:rsidRPr="00960697">
        <w:rPr>
          <w:rFonts w:asciiTheme="minorEastAsia" w:hAnsiTheme="minorEastAsia" w:cs="游明朝" w:hint="eastAsia"/>
          <w:kern w:val="0"/>
          <w:szCs w:val="21"/>
        </w:rPr>
        <w:t>対し、新たに下水道積算システムのサーバシステムを構築する。構築作業は現行の環境から新しい環境へのデータ複写が可能であることを前提として実施し、運用に必要な現行データも同時に移行するものとする。</w:t>
      </w:r>
    </w:p>
    <w:p w14:paraId="3B9952AB" w14:textId="3BC32C59" w:rsidR="006D0ED6" w:rsidRDefault="00AA1532" w:rsidP="00931559">
      <w:pPr>
        <w:autoSpaceDE w:val="0"/>
        <w:autoSpaceDN w:val="0"/>
        <w:adjustRightInd w:val="0"/>
        <w:ind w:leftChars="200" w:left="420"/>
        <w:jc w:val="left"/>
        <w:rPr>
          <w:rFonts w:asciiTheme="minorEastAsia" w:hAnsiTheme="minorEastAsia" w:cs="游明朝"/>
          <w:kern w:val="0"/>
          <w:szCs w:val="21"/>
        </w:rPr>
      </w:pPr>
      <w:r w:rsidRPr="00960697">
        <w:rPr>
          <w:rFonts w:asciiTheme="minorEastAsia" w:hAnsiTheme="minorEastAsia" w:cs="游明朝" w:hint="eastAsia"/>
          <w:kern w:val="0"/>
          <w:szCs w:val="21"/>
        </w:rPr>
        <w:t xml:space="preserve">　また、</w:t>
      </w:r>
      <w:r w:rsidR="00437B43">
        <w:rPr>
          <w:rFonts w:asciiTheme="minorEastAsia" w:hAnsiTheme="minorEastAsia" w:cs="游明朝" w:hint="eastAsia"/>
          <w:kern w:val="0"/>
          <w:szCs w:val="21"/>
        </w:rPr>
        <w:t>現行の</w:t>
      </w:r>
      <w:r w:rsidR="00437B43" w:rsidRPr="00437B43">
        <w:rPr>
          <w:rFonts w:asciiTheme="minorEastAsia" w:hAnsiTheme="minorEastAsia" w:cs="游明朝" w:hint="eastAsia"/>
          <w:kern w:val="0"/>
          <w:szCs w:val="21"/>
        </w:rPr>
        <w:t>サーバー</w:t>
      </w:r>
      <w:r w:rsidR="00437B43" w:rsidRPr="00437B43">
        <w:rPr>
          <w:rFonts w:asciiTheme="minorEastAsia" w:hAnsiTheme="minorEastAsia" w:cs="游明朝"/>
          <w:kern w:val="0"/>
          <w:szCs w:val="21"/>
        </w:rPr>
        <w:t>OSサポート期限が令和９年１月12日まで</w:t>
      </w:r>
      <w:r w:rsidR="00D05AAA">
        <w:rPr>
          <w:rFonts w:asciiTheme="minorEastAsia" w:hAnsiTheme="minorEastAsia" w:cs="游明朝" w:hint="eastAsia"/>
          <w:kern w:val="0"/>
          <w:szCs w:val="21"/>
        </w:rPr>
        <w:t>のため</w:t>
      </w:r>
      <w:r w:rsidR="00437B43">
        <w:rPr>
          <w:rFonts w:asciiTheme="minorEastAsia" w:hAnsiTheme="minorEastAsia" w:cs="游明朝" w:hint="eastAsia"/>
          <w:kern w:val="0"/>
          <w:szCs w:val="21"/>
        </w:rPr>
        <w:t>、</w:t>
      </w:r>
      <w:r w:rsidR="00437B43" w:rsidRPr="00437B43">
        <w:rPr>
          <w:rFonts w:asciiTheme="minorEastAsia" w:hAnsiTheme="minorEastAsia" w:cs="游明朝"/>
          <w:kern w:val="0"/>
          <w:szCs w:val="21"/>
        </w:rPr>
        <w:t>令和</w:t>
      </w:r>
      <w:r w:rsidR="00437B43">
        <w:rPr>
          <w:rFonts w:asciiTheme="minorEastAsia" w:hAnsiTheme="minorEastAsia" w:cs="游明朝" w:hint="eastAsia"/>
          <w:kern w:val="0"/>
          <w:szCs w:val="21"/>
        </w:rPr>
        <w:t>８</w:t>
      </w:r>
      <w:r w:rsidR="00437B43" w:rsidRPr="00437B43">
        <w:rPr>
          <w:rFonts w:asciiTheme="minorEastAsia" w:hAnsiTheme="minorEastAsia" w:cs="游明朝"/>
          <w:kern w:val="0"/>
          <w:szCs w:val="21"/>
        </w:rPr>
        <w:t>年12月23日までに、</w:t>
      </w:r>
      <w:r w:rsidRPr="00960697">
        <w:rPr>
          <w:rFonts w:asciiTheme="minorEastAsia" w:hAnsiTheme="minorEastAsia" w:cs="游明朝" w:hint="eastAsia"/>
          <w:kern w:val="0"/>
          <w:szCs w:val="21"/>
        </w:rPr>
        <w:t>構築したサーバシステム</w:t>
      </w:r>
      <w:r w:rsidR="00E570D7">
        <w:rPr>
          <w:rFonts w:asciiTheme="minorEastAsia" w:hAnsiTheme="minorEastAsia" w:cs="游明朝" w:hint="eastAsia"/>
          <w:kern w:val="0"/>
          <w:szCs w:val="21"/>
        </w:rPr>
        <w:t>が</w:t>
      </w:r>
      <w:r w:rsidRPr="00960697">
        <w:rPr>
          <w:rFonts w:asciiTheme="minorEastAsia" w:hAnsiTheme="minorEastAsia" w:cs="游明朝" w:hint="eastAsia"/>
          <w:kern w:val="0"/>
          <w:szCs w:val="21"/>
        </w:rPr>
        <w:t>正常に稼働するまで確認すること。なお、作業日程に関しては事前に市担当者と協議を行い、</w:t>
      </w:r>
      <w:r w:rsidR="00DF1FC4">
        <w:rPr>
          <w:rFonts w:asciiTheme="minorEastAsia" w:hAnsiTheme="minorEastAsia" w:cs="游明朝" w:hint="eastAsia"/>
          <w:kern w:val="0"/>
          <w:szCs w:val="21"/>
        </w:rPr>
        <w:t>発注者</w:t>
      </w:r>
      <w:r w:rsidRPr="00960697">
        <w:rPr>
          <w:rFonts w:asciiTheme="minorEastAsia" w:hAnsiTheme="minorEastAsia" w:cs="游明朝" w:hint="eastAsia"/>
          <w:kern w:val="0"/>
          <w:szCs w:val="21"/>
        </w:rPr>
        <w:t>の業務に支障をきたすことの無いものとする。</w:t>
      </w:r>
    </w:p>
    <w:p w14:paraId="35A085CF" w14:textId="5561680D" w:rsidR="00DF2877" w:rsidRPr="000E2098" w:rsidRDefault="00DF2877" w:rsidP="00DF2877">
      <w:pPr>
        <w:autoSpaceDE w:val="0"/>
        <w:autoSpaceDN w:val="0"/>
        <w:adjustRightInd w:val="0"/>
        <w:ind w:left="420" w:hangingChars="200" w:hanging="420"/>
        <w:jc w:val="left"/>
        <w:rPr>
          <w:rFonts w:asciiTheme="minorEastAsia" w:hAnsiTheme="minorEastAsia" w:cs="游明朝"/>
          <w:kern w:val="0"/>
          <w:szCs w:val="21"/>
        </w:rPr>
      </w:pPr>
      <w:r w:rsidRPr="000E2098">
        <w:rPr>
          <w:rFonts w:asciiTheme="minorEastAsia" w:hAnsiTheme="minorEastAsia" w:cs="游明朝" w:hint="eastAsia"/>
          <w:kern w:val="0"/>
          <w:szCs w:val="21"/>
        </w:rPr>
        <w:t>（</w:t>
      </w:r>
      <w:r>
        <w:rPr>
          <w:rFonts w:asciiTheme="minorEastAsia" w:hAnsiTheme="minorEastAsia" w:cs="游明朝" w:hint="eastAsia"/>
          <w:kern w:val="0"/>
          <w:szCs w:val="21"/>
        </w:rPr>
        <w:t>2</w:t>
      </w:r>
      <w:r w:rsidRPr="000E2098">
        <w:rPr>
          <w:rFonts w:asciiTheme="minorEastAsia" w:hAnsiTheme="minorEastAsia" w:cs="游明朝" w:hint="eastAsia"/>
          <w:kern w:val="0"/>
          <w:szCs w:val="21"/>
        </w:rPr>
        <w:t>）その他</w:t>
      </w:r>
    </w:p>
    <w:p w14:paraId="6A3A149D" w14:textId="77777777" w:rsidR="00DF2877" w:rsidRPr="000E2098" w:rsidRDefault="00DF2877" w:rsidP="00DF2877">
      <w:pPr>
        <w:autoSpaceDE w:val="0"/>
        <w:autoSpaceDN w:val="0"/>
        <w:adjustRightInd w:val="0"/>
        <w:ind w:left="420" w:hangingChars="200" w:hanging="420"/>
        <w:jc w:val="left"/>
        <w:rPr>
          <w:rFonts w:asciiTheme="minorEastAsia" w:hAnsiTheme="minorEastAsia" w:cs="游明朝"/>
          <w:kern w:val="0"/>
          <w:szCs w:val="21"/>
        </w:rPr>
      </w:pPr>
      <w:r w:rsidRPr="000E2098">
        <w:rPr>
          <w:rFonts w:asciiTheme="minorEastAsia" w:hAnsiTheme="minorEastAsia" w:cs="游明朝" w:hint="eastAsia"/>
          <w:kern w:val="0"/>
          <w:szCs w:val="21"/>
        </w:rPr>
        <w:t xml:space="preserve">　　　翌年度以降の運用に必要な、下水道積算システムの使用権ライセンス費と</w:t>
      </w:r>
      <w:r>
        <w:rPr>
          <w:rFonts w:asciiTheme="minorEastAsia" w:hAnsiTheme="minorEastAsia" w:cs="游明朝" w:hint="eastAsia"/>
          <w:kern w:val="0"/>
          <w:szCs w:val="21"/>
        </w:rPr>
        <w:t>東京都市建設行政協議会</w:t>
      </w:r>
      <w:r w:rsidRPr="000E2098">
        <w:rPr>
          <w:rFonts w:asciiTheme="minorEastAsia" w:hAnsiTheme="minorEastAsia" w:cs="游明朝" w:hint="eastAsia"/>
          <w:kern w:val="0"/>
          <w:szCs w:val="21"/>
        </w:rPr>
        <w:t>及び</w:t>
      </w:r>
      <w:r>
        <w:rPr>
          <w:rFonts w:asciiTheme="minorEastAsia" w:hAnsiTheme="minorEastAsia" w:cs="游明朝" w:hint="eastAsia"/>
          <w:kern w:val="0"/>
          <w:szCs w:val="21"/>
        </w:rPr>
        <w:t>東京都多摩地区下水道事業積算施工適正化委員会</w:t>
      </w:r>
      <w:r w:rsidRPr="000E2098">
        <w:rPr>
          <w:rFonts w:asciiTheme="minorEastAsia" w:hAnsiTheme="minorEastAsia" w:cs="游明朝" w:hint="eastAsia"/>
          <w:kern w:val="0"/>
          <w:szCs w:val="21"/>
        </w:rPr>
        <w:t>基準対応の単価・歩掛データ改定費用及びソフト保守契約は、別途発注する。</w:t>
      </w:r>
    </w:p>
    <w:p w14:paraId="08052306" w14:textId="77777777" w:rsidR="00DF2877" w:rsidRPr="00960697" w:rsidRDefault="00DF2877" w:rsidP="00AA1532">
      <w:pPr>
        <w:autoSpaceDE w:val="0"/>
        <w:autoSpaceDN w:val="0"/>
        <w:adjustRightInd w:val="0"/>
        <w:ind w:leftChars="200" w:left="420"/>
        <w:jc w:val="left"/>
        <w:rPr>
          <w:rFonts w:asciiTheme="minorEastAsia" w:hAnsiTheme="minorEastAsia" w:cs="游明朝"/>
          <w:kern w:val="0"/>
          <w:szCs w:val="21"/>
        </w:rPr>
      </w:pPr>
    </w:p>
    <w:p w14:paraId="583D70FE" w14:textId="77777777" w:rsidR="000F127B" w:rsidRDefault="000F127B" w:rsidP="006D0ED6">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６．構築環境</w:t>
      </w:r>
    </w:p>
    <w:p w14:paraId="3398921E" w14:textId="1174CAF5" w:rsidR="00400D12" w:rsidRDefault="00400D12" w:rsidP="00400D12">
      <w:pPr>
        <w:autoSpaceDE w:val="0"/>
        <w:autoSpaceDN w:val="0"/>
        <w:adjustRightInd w:val="0"/>
        <w:ind w:firstLineChars="100" w:firstLine="210"/>
        <w:jc w:val="left"/>
        <w:rPr>
          <w:rFonts w:asciiTheme="minorEastAsia" w:hAnsiTheme="minorEastAsia" w:cs="游明朝"/>
          <w:kern w:val="0"/>
          <w:szCs w:val="21"/>
        </w:rPr>
      </w:pPr>
      <w:r>
        <w:rPr>
          <w:rFonts w:asciiTheme="minorEastAsia" w:hAnsiTheme="minorEastAsia" w:cs="游明朝" w:hint="eastAsia"/>
          <w:kern w:val="0"/>
          <w:szCs w:val="21"/>
        </w:rPr>
        <w:t>６．１</w:t>
      </w:r>
      <w:r w:rsidR="007F2B7D">
        <w:rPr>
          <w:rFonts w:asciiTheme="minorEastAsia" w:hAnsiTheme="minorEastAsia" w:cs="游明朝" w:hint="eastAsia"/>
          <w:kern w:val="0"/>
          <w:szCs w:val="21"/>
        </w:rPr>
        <w:t xml:space="preserve"> </w:t>
      </w:r>
      <w:r>
        <w:rPr>
          <w:rFonts w:asciiTheme="minorEastAsia" w:hAnsiTheme="minorEastAsia" w:cs="游明朝" w:hint="eastAsia"/>
          <w:kern w:val="0"/>
          <w:szCs w:val="21"/>
        </w:rPr>
        <w:t>仮想化環境の構成</w:t>
      </w:r>
    </w:p>
    <w:p w14:paraId="625B740C" w14:textId="4E7EB52E" w:rsidR="006D0ED6" w:rsidRDefault="00DF1FC4" w:rsidP="00400D12">
      <w:pPr>
        <w:autoSpaceDE w:val="0"/>
        <w:autoSpaceDN w:val="0"/>
        <w:adjustRightInd w:val="0"/>
        <w:ind w:firstLineChars="200" w:firstLine="420"/>
        <w:jc w:val="left"/>
        <w:rPr>
          <w:rFonts w:asciiTheme="minorEastAsia" w:hAnsiTheme="minorEastAsia" w:cs="游明朝"/>
          <w:kern w:val="0"/>
          <w:szCs w:val="21"/>
        </w:rPr>
      </w:pPr>
      <w:r>
        <w:rPr>
          <w:rFonts w:asciiTheme="minorEastAsia" w:hAnsiTheme="minorEastAsia" w:cs="游明朝" w:hint="eastAsia"/>
          <w:kern w:val="0"/>
          <w:szCs w:val="21"/>
        </w:rPr>
        <w:t>発注者</w:t>
      </w:r>
      <w:r w:rsidR="000F127B">
        <w:rPr>
          <w:rFonts w:asciiTheme="minorEastAsia" w:hAnsiTheme="minorEastAsia" w:cs="游明朝" w:hint="eastAsia"/>
          <w:kern w:val="0"/>
          <w:szCs w:val="21"/>
        </w:rPr>
        <w:t>の</w:t>
      </w:r>
      <w:r w:rsidR="006D0ED6" w:rsidRPr="00960697">
        <w:rPr>
          <w:rFonts w:asciiTheme="minorEastAsia" w:hAnsiTheme="minorEastAsia" w:cs="游明朝" w:hint="eastAsia"/>
          <w:kern w:val="0"/>
          <w:szCs w:val="21"/>
        </w:rPr>
        <w:t>仮想化基盤</w:t>
      </w:r>
      <w:r w:rsidR="000F127B">
        <w:rPr>
          <w:rFonts w:asciiTheme="minorEastAsia" w:hAnsiTheme="minorEastAsia" w:cs="游明朝" w:hint="eastAsia"/>
          <w:kern w:val="0"/>
          <w:szCs w:val="21"/>
        </w:rPr>
        <w:t>環境は</w:t>
      </w:r>
      <w:r w:rsidR="006D0ED6" w:rsidRPr="00960697">
        <w:rPr>
          <w:rFonts w:asciiTheme="minorEastAsia" w:hAnsiTheme="minorEastAsia" w:cs="游明朝" w:hint="eastAsia"/>
          <w:kern w:val="0"/>
          <w:szCs w:val="21"/>
        </w:rPr>
        <w:t>以下の通り</w:t>
      </w:r>
      <w:r w:rsidR="000F127B">
        <w:rPr>
          <w:rFonts w:asciiTheme="minorEastAsia" w:hAnsiTheme="minorEastAsia" w:cs="游明朝" w:hint="eastAsia"/>
          <w:kern w:val="0"/>
          <w:szCs w:val="21"/>
        </w:rPr>
        <w:t>である</w:t>
      </w:r>
      <w:r w:rsidR="006D0ED6" w:rsidRPr="00960697">
        <w:rPr>
          <w:rFonts w:asciiTheme="minorEastAsia" w:hAnsiTheme="minorEastAsia" w:cs="游明朝" w:hint="eastAsia"/>
          <w:kern w:val="0"/>
          <w:szCs w:val="21"/>
        </w:rPr>
        <w:t>。</w:t>
      </w:r>
    </w:p>
    <w:p w14:paraId="50316C2A" w14:textId="77777777" w:rsidR="00DF2877" w:rsidRDefault="00DF2877" w:rsidP="007362AB">
      <w:pPr>
        <w:widowControl/>
        <w:jc w:val="left"/>
        <w:rPr>
          <w:color w:val="000000" w:themeColor="text1"/>
        </w:rPr>
      </w:pPr>
    </w:p>
    <w:p w14:paraId="0258C70B" w14:textId="77777777" w:rsidR="003275B6" w:rsidRDefault="003275B6" w:rsidP="007362AB">
      <w:pPr>
        <w:widowControl/>
        <w:jc w:val="left"/>
        <w:rPr>
          <w:color w:val="000000" w:themeColor="text1"/>
        </w:rPr>
      </w:pPr>
    </w:p>
    <w:p w14:paraId="08387949" w14:textId="77777777" w:rsidR="003275B6" w:rsidRPr="000F127B" w:rsidRDefault="003275B6" w:rsidP="007362AB">
      <w:pPr>
        <w:widowControl/>
        <w:jc w:val="left"/>
        <w:rPr>
          <w:color w:val="000000" w:themeColor="text1"/>
        </w:rPr>
      </w:pPr>
    </w:p>
    <w:p w14:paraId="13056A46" w14:textId="7939F698" w:rsidR="007362AB" w:rsidRPr="00272C66" w:rsidRDefault="007362AB" w:rsidP="007362AB">
      <w:pPr>
        <w:widowControl/>
        <w:jc w:val="left"/>
        <w:rPr>
          <w:color w:val="000000" w:themeColor="text1"/>
        </w:rPr>
      </w:pPr>
      <w:r>
        <w:rPr>
          <w:rFonts w:hint="eastAsia"/>
          <w:color w:val="000000" w:themeColor="text1"/>
        </w:rPr>
        <w:lastRenderedPageBreak/>
        <w:t>仮想化基盤環境構成</w:t>
      </w:r>
    </w:p>
    <w:tbl>
      <w:tblPr>
        <w:tblStyle w:val="a4"/>
        <w:tblW w:w="9214" w:type="dxa"/>
        <w:tblInd w:w="137" w:type="dxa"/>
        <w:tblLook w:val="04A0" w:firstRow="1" w:lastRow="0" w:firstColumn="1" w:lastColumn="0" w:noHBand="0" w:noVBand="1"/>
      </w:tblPr>
      <w:tblGrid>
        <w:gridCol w:w="567"/>
        <w:gridCol w:w="2977"/>
        <w:gridCol w:w="5670"/>
      </w:tblGrid>
      <w:tr w:rsidR="007362AB" w:rsidRPr="00EC57F4" w14:paraId="5EC9EDFB" w14:textId="77777777" w:rsidTr="008C434B">
        <w:tc>
          <w:tcPr>
            <w:tcW w:w="567" w:type="dxa"/>
            <w:shd w:val="clear" w:color="auto" w:fill="DDDDDD"/>
          </w:tcPr>
          <w:p w14:paraId="51CAB454" w14:textId="77777777" w:rsidR="007362AB" w:rsidRPr="00EC57F4" w:rsidRDefault="007362AB" w:rsidP="008C434B">
            <w:pPr>
              <w:pStyle w:val="10"/>
              <w:ind w:leftChars="0" w:left="0" w:firstLineChars="0" w:firstLine="0"/>
              <w:jc w:val="center"/>
            </w:pPr>
            <w:r w:rsidRPr="00EC57F4">
              <w:rPr>
                <w:rFonts w:hint="eastAsia"/>
              </w:rPr>
              <w:t>No.</w:t>
            </w:r>
          </w:p>
        </w:tc>
        <w:tc>
          <w:tcPr>
            <w:tcW w:w="2977" w:type="dxa"/>
            <w:shd w:val="clear" w:color="auto" w:fill="DDDDDD"/>
          </w:tcPr>
          <w:p w14:paraId="6874DD7E" w14:textId="77777777" w:rsidR="007362AB" w:rsidRPr="00EC57F4" w:rsidRDefault="007362AB" w:rsidP="008C434B">
            <w:pPr>
              <w:pStyle w:val="10"/>
              <w:ind w:leftChars="0" w:left="0" w:firstLineChars="0" w:firstLine="0"/>
              <w:jc w:val="center"/>
            </w:pPr>
            <w:r w:rsidRPr="00EC57F4">
              <w:rPr>
                <w:rFonts w:hint="eastAsia"/>
              </w:rPr>
              <w:t>名称</w:t>
            </w:r>
          </w:p>
        </w:tc>
        <w:tc>
          <w:tcPr>
            <w:tcW w:w="5670" w:type="dxa"/>
            <w:shd w:val="clear" w:color="auto" w:fill="DDDDDD"/>
          </w:tcPr>
          <w:p w14:paraId="666228F3" w14:textId="77777777" w:rsidR="007362AB" w:rsidRPr="00EC57F4" w:rsidRDefault="007362AB" w:rsidP="008C434B">
            <w:pPr>
              <w:pStyle w:val="10"/>
              <w:ind w:leftChars="0" w:left="0" w:firstLineChars="0" w:firstLine="0"/>
              <w:jc w:val="center"/>
            </w:pPr>
            <w:r w:rsidRPr="00EC57F4">
              <w:rPr>
                <w:rFonts w:hint="eastAsia"/>
              </w:rPr>
              <w:t>内容</w:t>
            </w:r>
          </w:p>
        </w:tc>
      </w:tr>
      <w:tr w:rsidR="007362AB" w:rsidRPr="00EC57F4" w14:paraId="4AF047FA" w14:textId="77777777" w:rsidTr="008C434B">
        <w:tc>
          <w:tcPr>
            <w:tcW w:w="567" w:type="dxa"/>
          </w:tcPr>
          <w:p w14:paraId="03BBB21E" w14:textId="77777777" w:rsidR="007362AB" w:rsidRPr="00EC57F4" w:rsidRDefault="007362AB" w:rsidP="008C434B">
            <w:pPr>
              <w:pStyle w:val="10"/>
              <w:ind w:leftChars="0" w:left="0" w:firstLineChars="0" w:firstLine="0"/>
              <w:jc w:val="center"/>
            </w:pPr>
            <w:r w:rsidRPr="00EC57F4">
              <w:rPr>
                <w:rFonts w:hint="eastAsia"/>
              </w:rPr>
              <w:t>1</w:t>
            </w:r>
          </w:p>
        </w:tc>
        <w:tc>
          <w:tcPr>
            <w:tcW w:w="2977" w:type="dxa"/>
          </w:tcPr>
          <w:p w14:paraId="52ACED02" w14:textId="77777777" w:rsidR="007362AB" w:rsidRPr="00EC57F4" w:rsidRDefault="007362AB" w:rsidP="008C434B">
            <w:pPr>
              <w:pStyle w:val="10"/>
              <w:ind w:leftChars="0" w:left="0" w:firstLineChars="0" w:firstLine="0"/>
            </w:pPr>
            <w:r w:rsidRPr="00EC57F4">
              <w:rPr>
                <w:rFonts w:hint="eastAsia"/>
              </w:rPr>
              <w:t>クラウド名</w:t>
            </w:r>
          </w:p>
        </w:tc>
        <w:tc>
          <w:tcPr>
            <w:tcW w:w="5670" w:type="dxa"/>
          </w:tcPr>
          <w:p w14:paraId="4F0D43D6" w14:textId="77777777" w:rsidR="007362AB" w:rsidRPr="00EC57F4" w:rsidRDefault="007362AB" w:rsidP="008C434B">
            <w:pPr>
              <w:pStyle w:val="TableParagraph"/>
              <w:spacing w:before="182"/>
              <w:ind w:left="0"/>
            </w:pPr>
            <w:r w:rsidRPr="00EC57F4">
              <w:rPr>
                <w:rFonts w:asciiTheme="minorEastAsia" w:eastAsiaTheme="minorEastAsia" w:hAnsiTheme="minorEastAsia" w:hint="eastAsia"/>
                <w:sz w:val="21"/>
              </w:rPr>
              <w:t>FUJITSU Hybrid IT Service FJcloud-V</w:t>
            </w:r>
          </w:p>
        </w:tc>
      </w:tr>
      <w:tr w:rsidR="007362AB" w:rsidRPr="00EC57F4" w14:paraId="6BA40FC7" w14:textId="77777777" w:rsidTr="008C434B">
        <w:tc>
          <w:tcPr>
            <w:tcW w:w="567" w:type="dxa"/>
          </w:tcPr>
          <w:p w14:paraId="7F06167C" w14:textId="77777777" w:rsidR="007362AB" w:rsidRPr="00EC57F4" w:rsidRDefault="007362AB" w:rsidP="008C434B">
            <w:pPr>
              <w:pStyle w:val="10"/>
              <w:ind w:leftChars="0" w:left="0" w:firstLineChars="0" w:firstLine="0"/>
              <w:jc w:val="center"/>
            </w:pPr>
            <w:r w:rsidRPr="00EC57F4">
              <w:rPr>
                <w:rFonts w:hint="eastAsia"/>
              </w:rPr>
              <w:t>2</w:t>
            </w:r>
          </w:p>
        </w:tc>
        <w:tc>
          <w:tcPr>
            <w:tcW w:w="2977" w:type="dxa"/>
          </w:tcPr>
          <w:p w14:paraId="27999CFE" w14:textId="77777777" w:rsidR="007362AB" w:rsidRPr="00EC57F4" w:rsidRDefault="007362AB" w:rsidP="008C434B">
            <w:pPr>
              <w:pStyle w:val="10"/>
              <w:ind w:leftChars="0" w:left="0" w:firstLineChars="0" w:firstLine="0"/>
            </w:pPr>
            <w:r w:rsidRPr="00EC57F4">
              <w:rPr>
                <w:rFonts w:hint="eastAsia"/>
              </w:rPr>
              <w:t>ベース</w:t>
            </w:r>
          </w:p>
        </w:tc>
        <w:tc>
          <w:tcPr>
            <w:tcW w:w="5670" w:type="dxa"/>
          </w:tcPr>
          <w:p w14:paraId="4B287F2F" w14:textId="77777777" w:rsidR="007362AB" w:rsidRPr="00EC57F4" w:rsidRDefault="007362AB" w:rsidP="008C434B">
            <w:pPr>
              <w:pStyle w:val="10"/>
              <w:ind w:leftChars="0" w:left="0" w:firstLineChars="0" w:firstLine="0"/>
            </w:pPr>
            <w:r w:rsidRPr="00EC57F4">
              <w:t>VMware vSphere</w:t>
            </w:r>
            <w:r w:rsidRPr="00EC57F4" w:rsidDel="005F437B">
              <w:t xml:space="preserve"> </w:t>
            </w:r>
          </w:p>
        </w:tc>
      </w:tr>
      <w:tr w:rsidR="007362AB" w:rsidRPr="00EC57F4" w14:paraId="08ECAA60" w14:textId="77777777" w:rsidTr="008C434B">
        <w:tc>
          <w:tcPr>
            <w:tcW w:w="567" w:type="dxa"/>
          </w:tcPr>
          <w:p w14:paraId="0FFE401B" w14:textId="77777777" w:rsidR="007362AB" w:rsidRPr="00EC57F4" w:rsidRDefault="007362AB" w:rsidP="008C434B">
            <w:pPr>
              <w:pStyle w:val="10"/>
              <w:ind w:leftChars="0" w:left="0" w:firstLineChars="0" w:firstLine="0"/>
              <w:jc w:val="center"/>
            </w:pPr>
            <w:r w:rsidRPr="00EC57F4">
              <w:rPr>
                <w:rFonts w:hint="eastAsia"/>
              </w:rPr>
              <w:t>3</w:t>
            </w:r>
          </w:p>
        </w:tc>
        <w:tc>
          <w:tcPr>
            <w:tcW w:w="2977" w:type="dxa"/>
          </w:tcPr>
          <w:p w14:paraId="27EDF432" w14:textId="77777777" w:rsidR="007362AB" w:rsidRPr="00EC57F4" w:rsidRDefault="007362AB" w:rsidP="008C434B">
            <w:pPr>
              <w:pStyle w:val="10"/>
              <w:ind w:leftChars="0" w:left="0" w:firstLineChars="0" w:firstLine="0"/>
            </w:pPr>
            <w:r w:rsidRPr="00EC57F4">
              <w:rPr>
                <w:rFonts w:hint="eastAsia"/>
              </w:rPr>
              <w:t>クラウド種別</w:t>
            </w:r>
          </w:p>
        </w:tc>
        <w:tc>
          <w:tcPr>
            <w:tcW w:w="5670" w:type="dxa"/>
          </w:tcPr>
          <w:p w14:paraId="6EBDF854" w14:textId="77777777" w:rsidR="007362AB" w:rsidRPr="00EC57F4" w:rsidRDefault="007362AB" w:rsidP="008C434B">
            <w:pPr>
              <w:pStyle w:val="10"/>
              <w:ind w:leftChars="0" w:left="0" w:firstLineChars="0" w:firstLine="0"/>
            </w:pPr>
            <w:r w:rsidRPr="00EC57F4">
              <w:rPr>
                <w:rFonts w:hint="eastAsia"/>
                <w:kern w:val="0"/>
                <w:szCs w:val="22"/>
              </w:rPr>
              <w:t>パブリッククラウド</w:t>
            </w:r>
          </w:p>
        </w:tc>
      </w:tr>
      <w:tr w:rsidR="007362AB" w:rsidRPr="00EC57F4" w14:paraId="19B67FB8" w14:textId="77777777" w:rsidTr="008C434B">
        <w:tc>
          <w:tcPr>
            <w:tcW w:w="567" w:type="dxa"/>
          </w:tcPr>
          <w:p w14:paraId="7A50E217" w14:textId="77777777" w:rsidR="007362AB" w:rsidRPr="00EC57F4" w:rsidRDefault="007362AB" w:rsidP="008C434B">
            <w:pPr>
              <w:pStyle w:val="10"/>
              <w:ind w:leftChars="0" w:left="0" w:firstLineChars="0" w:firstLine="0"/>
              <w:jc w:val="center"/>
            </w:pPr>
            <w:r w:rsidRPr="00EC57F4">
              <w:rPr>
                <w:rFonts w:hint="eastAsia"/>
              </w:rPr>
              <w:t>4</w:t>
            </w:r>
          </w:p>
        </w:tc>
        <w:tc>
          <w:tcPr>
            <w:tcW w:w="2977" w:type="dxa"/>
          </w:tcPr>
          <w:p w14:paraId="0BFE758F" w14:textId="77777777" w:rsidR="007362AB" w:rsidRPr="00EC57F4" w:rsidRDefault="007362AB" w:rsidP="008C434B">
            <w:pPr>
              <w:pStyle w:val="10"/>
              <w:ind w:leftChars="0" w:left="0" w:firstLineChars="0" w:firstLine="0"/>
            </w:pPr>
            <w:r w:rsidRPr="00EC57F4">
              <w:rPr>
                <w:rFonts w:hint="eastAsia"/>
              </w:rPr>
              <w:t>システム構成</w:t>
            </w:r>
          </w:p>
        </w:tc>
        <w:tc>
          <w:tcPr>
            <w:tcW w:w="5670" w:type="dxa"/>
          </w:tcPr>
          <w:p w14:paraId="3BF0A353" w14:textId="77777777" w:rsidR="007362AB" w:rsidRPr="00EC57F4" w:rsidRDefault="007362AB" w:rsidP="008C434B">
            <w:pPr>
              <w:pStyle w:val="10"/>
              <w:ind w:leftChars="0" w:left="0" w:firstLineChars="0" w:firstLine="0"/>
            </w:pPr>
            <w:r w:rsidRPr="00EC57F4">
              <w:rPr>
                <w:rFonts w:ascii="ＭＳ 明朝" w:hAnsi="ＭＳ 明朝" w:hint="eastAsia"/>
              </w:rPr>
              <w:t>自動フェイルオーバー（H</w:t>
            </w:r>
            <w:r w:rsidRPr="00EC57F4">
              <w:rPr>
                <w:rFonts w:ascii="ＭＳ 明朝" w:hAnsi="ＭＳ 明朝"/>
              </w:rPr>
              <w:t>A</w:t>
            </w:r>
            <w:r w:rsidRPr="00EC57F4">
              <w:rPr>
                <w:rFonts w:ascii="ＭＳ 明朝" w:hAnsi="ＭＳ 明朝" w:hint="eastAsia"/>
              </w:rPr>
              <w:t>構成）</w:t>
            </w:r>
          </w:p>
        </w:tc>
      </w:tr>
    </w:tbl>
    <w:p w14:paraId="36662678" w14:textId="77777777" w:rsidR="000F127B" w:rsidRDefault="000F127B" w:rsidP="000F127B">
      <w:pPr>
        <w:pStyle w:val="10"/>
        <w:ind w:leftChars="0" w:left="0" w:firstLineChars="0" w:firstLine="0"/>
      </w:pPr>
    </w:p>
    <w:p w14:paraId="4BCFE7E0" w14:textId="2FDA1CF4" w:rsidR="009A1C5A" w:rsidRDefault="00400D12" w:rsidP="00400D12">
      <w:pPr>
        <w:pStyle w:val="10"/>
        <w:ind w:leftChars="0" w:left="0"/>
      </w:pPr>
      <w:r>
        <w:rPr>
          <w:rFonts w:hint="eastAsia"/>
        </w:rPr>
        <w:t>６．２</w:t>
      </w:r>
      <w:r w:rsidR="007F2B7D">
        <w:rPr>
          <w:rFonts w:hint="eastAsia"/>
        </w:rPr>
        <w:t xml:space="preserve"> </w:t>
      </w:r>
      <w:r w:rsidR="009A1C5A">
        <w:rPr>
          <w:rFonts w:hint="eastAsia"/>
        </w:rPr>
        <w:t>仮想マシンの割当てリソース</w:t>
      </w:r>
    </w:p>
    <w:p w14:paraId="7899B4CD" w14:textId="4CC11FE8" w:rsidR="009A1C5A" w:rsidRPr="009A1C5A" w:rsidRDefault="000F127B" w:rsidP="00931559">
      <w:pPr>
        <w:widowControl/>
        <w:ind w:leftChars="100" w:left="210" w:firstLineChars="100" w:firstLine="210"/>
        <w:jc w:val="left"/>
        <w:rPr>
          <w:rFonts w:asciiTheme="minorEastAsia" w:hAnsiTheme="minorEastAsia" w:cs="ＭＳ 明朝"/>
          <w:color w:val="000000" w:themeColor="text1"/>
          <w:szCs w:val="20"/>
        </w:rPr>
      </w:pPr>
      <w:r>
        <w:rPr>
          <w:rFonts w:hint="eastAsia"/>
        </w:rPr>
        <w:t>仮想マシン</w:t>
      </w:r>
      <w:r w:rsidR="009A1C5A">
        <w:rPr>
          <w:rFonts w:hint="eastAsia"/>
        </w:rPr>
        <w:t>の割当てリソース</w:t>
      </w:r>
      <w:r>
        <w:rPr>
          <w:rFonts w:hint="eastAsia"/>
        </w:rPr>
        <w:t>については以下の通りである。</w:t>
      </w:r>
      <w:r w:rsidR="009A1C5A" w:rsidRPr="009A1C5A">
        <w:rPr>
          <w:rFonts w:asciiTheme="minorEastAsia" w:hAnsiTheme="minorEastAsia" w:cs="ＭＳ 明朝" w:hint="eastAsia"/>
          <w:color w:val="000000" w:themeColor="text1"/>
          <w:szCs w:val="20"/>
        </w:rPr>
        <w:t>システム構築に必要なリソースを「様式</w:t>
      </w:r>
      <w:r w:rsidR="00636F87">
        <w:rPr>
          <w:rFonts w:asciiTheme="minorEastAsia" w:hAnsiTheme="minorEastAsia" w:cs="ＭＳ 明朝" w:hint="eastAsia"/>
          <w:color w:val="000000" w:themeColor="text1"/>
          <w:szCs w:val="20"/>
        </w:rPr>
        <w:t>５</w:t>
      </w:r>
      <w:r w:rsidR="009A1C5A" w:rsidRPr="009A1C5A">
        <w:rPr>
          <w:rFonts w:asciiTheme="minorEastAsia" w:hAnsiTheme="minorEastAsia" w:cs="ＭＳ 明朝" w:hint="eastAsia"/>
          <w:color w:val="000000" w:themeColor="text1"/>
          <w:szCs w:val="20"/>
        </w:rPr>
        <w:t>_サーバリソース提案書」に記載して提出すること。</w:t>
      </w:r>
    </w:p>
    <w:p w14:paraId="44168476" w14:textId="77777777" w:rsidR="000F127B" w:rsidRDefault="000F127B" w:rsidP="000F127B">
      <w:pPr>
        <w:pStyle w:val="10"/>
        <w:ind w:leftChars="0" w:left="0"/>
      </w:pPr>
    </w:p>
    <w:p w14:paraId="24D9A9A3" w14:textId="4C7D730A" w:rsidR="000F127B" w:rsidRPr="000F127B" w:rsidRDefault="000F127B" w:rsidP="000F127B">
      <w:pPr>
        <w:pStyle w:val="10"/>
        <w:ind w:leftChars="0" w:left="0"/>
      </w:pPr>
      <w:r>
        <w:rPr>
          <w:rFonts w:hint="eastAsia"/>
        </w:rPr>
        <w:t>仮想マシンの割当てリソース</w:t>
      </w:r>
    </w:p>
    <w:tbl>
      <w:tblPr>
        <w:tblStyle w:val="a4"/>
        <w:tblW w:w="9214" w:type="dxa"/>
        <w:tblInd w:w="137" w:type="dxa"/>
        <w:tblLook w:val="04A0" w:firstRow="1" w:lastRow="0" w:firstColumn="1" w:lastColumn="0" w:noHBand="0" w:noVBand="1"/>
      </w:tblPr>
      <w:tblGrid>
        <w:gridCol w:w="531"/>
        <w:gridCol w:w="3181"/>
        <w:gridCol w:w="5502"/>
      </w:tblGrid>
      <w:tr w:rsidR="007362AB" w:rsidRPr="00EC57F4" w14:paraId="370EFE2B" w14:textId="77777777" w:rsidTr="008C434B">
        <w:tc>
          <w:tcPr>
            <w:tcW w:w="531" w:type="dxa"/>
            <w:shd w:val="clear" w:color="auto" w:fill="DDDDDD"/>
          </w:tcPr>
          <w:p w14:paraId="6CCCDD1D" w14:textId="77777777" w:rsidR="007362AB" w:rsidRPr="00EC57F4" w:rsidRDefault="007362AB" w:rsidP="008C434B">
            <w:pPr>
              <w:pStyle w:val="10"/>
              <w:ind w:leftChars="0" w:left="0" w:firstLineChars="0" w:firstLine="0"/>
              <w:jc w:val="center"/>
            </w:pPr>
            <w:r w:rsidRPr="00EC57F4">
              <w:rPr>
                <w:rFonts w:hint="eastAsia"/>
              </w:rPr>
              <w:t>No.</w:t>
            </w:r>
          </w:p>
        </w:tc>
        <w:tc>
          <w:tcPr>
            <w:tcW w:w="3181" w:type="dxa"/>
            <w:shd w:val="clear" w:color="auto" w:fill="DDDDDD"/>
          </w:tcPr>
          <w:p w14:paraId="0A4B82CC" w14:textId="77777777" w:rsidR="007362AB" w:rsidRPr="00EC57F4" w:rsidRDefault="007362AB" w:rsidP="008C434B">
            <w:pPr>
              <w:pStyle w:val="10"/>
              <w:ind w:leftChars="0" w:left="0" w:firstLineChars="0" w:firstLine="0"/>
              <w:jc w:val="center"/>
            </w:pPr>
            <w:r w:rsidRPr="00EC57F4">
              <w:rPr>
                <w:rFonts w:hint="eastAsia"/>
              </w:rPr>
              <w:t>名称</w:t>
            </w:r>
          </w:p>
        </w:tc>
        <w:tc>
          <w:tcPr>
            <w:tcW w:w="5502" w:type="dxa"/>
            <w:shd w:val="clear" w:color="auto" w:fill="DDDDDD"/>
          </w:tcPr>
          <w:p w14:paraId="0DE576E6" w14:textId="77777777" w:rsidR="007362AB" w:rsidRPr="00EC57F4" w:rsidRDefault="007362AB" w:rsidP="008C434B">
            <w:pPr>
              <w:pStyle w:val="10"/>
              <w:ind w:leftChars="0" w:left="0" w:firstLineChars="0" w:firstLine="0"/>
              <w:jc w:val="center"/>
            </w:pPr>
            <w:r w:rsidRPr="00EC57F4">
              <w:rPr>
                <w:rFonts w:hint="eastAsia"/>
              </w:rPr>
              <w:t>内容</w:t>
            </w:r>
          </w:p>
        </w:tc>
      </w:tr>
      <w:tr w:rsidR="007362AB" w:rsidRPr="00EC57F4" w14:paraId="1E0893A2" w14:textId="77777777" w:rsidTr="008C434B">
        <w:trPr>
          <w:trHeight w:val="349"/>
        </w:trPr>
        <w:tc>
          <w:tcPr>
            <w:tcW w:w="531" w:type="dxa"/>
          </w:tcPr>
          <w:p w14:paraId="55397C54" w14:textId="77777777" w:rsidR="007362AB" w:rsidRPr="00EC57F4" w:rsidRDefault="007362AB" w:rsidP="008C434B">
            <w:pPr>
              <w:pStyle w:val="10"/>
              <w:ind w:leftChars="0" w:left="0" w:firstLineChars="0" w:firstLine="0"/>
              <w:jc w:val="center"/>
            </w:pPr>
            <w:r w:rsidRPr="00EC57F4">
              <w:rPr>
                <w:rFonts w:hint="eastAsia"/>
              </w:rPr>
              <w:t>1</w:t>
            </w:r>
          </w:p>
        </w:tc>
        <w:tc>
          <w:tcPr>
            <w:tcW w:w="3181" w:type="dxa"/>
          </w:tcPr>
          <w:p w14:paraId="19639203" w14:textId="77777777" w:rsidR="007362AB" w:rsidRPr="00EC57F4" w:rsidRDefault="007362AB" w:rsidP="008C434B">
            <w:pPr>
              <w:pStyle w:val="10"/>
              <w:ind w:leftChars="0" w:left="0" w:firstLineChars="0" w:firstLine="0"/>
            </w:pPr>
            <w:r w:rsidRPr="00EC57F4">
              <w:rPr>
                <w:rFonts w:hint="eastAsia"/>
              </w:rPr>
              <w:t>OS</w:t>
            </w:r>
          </w:p>
        </w:tc>
        <w:tc>
          <w:tcPr>
            <w:tcW w:w="5502" w:type="dxa"/>
          </w:tcPr>
          <w:p w14:paraId="1BE53B5C" w14:textId="77777777" w:rsidR="007362AB" w:rsidRPr="007B144E" w:rsidRDefault="007362AB" w:rsidP="008C434B">
            <w:pPr>
              <w:pStyle w:val="TableParagraph"/>
              <w:spacing w:before="182"/>
              <w:rPr>
                <w:rFonts w:asciiTheme="minorEastAsia" w:eastAsiaTheme="minorEastAsia" w:hAnsiTheme="minorEastAsia"/>
                <w:sz w:val="21"/>
                <w:szCs w:val="21"/>
                <w:lang w:eastAsia="ja-JP"/>
              </w:rPr>
            </w:pPr>
            <w:r w:rsidRPr="007B144E">
              <w:rPr>
                <w:rFonts w:asciiTheme="minorEastAsia" w:eastAsiaTheme="minorEastAsia" w:hAnsiTheme="minorEastAsia"/>
                <w:sz w:val="21"/>
                <w:szCs w:val="21"/>
              </w:rPr>
              <w:t>Windows Server202</w:t>
            </w:r>
            <w:r w:rsidRPr="007B144E">
              <w:rPr>
                <w:rFonts w:asciiTheme="minorEastAsia" w:eastAsiaTheme="minorEastAsia" w:hAnsiTheme="minorEastAsia" w:hint="eastAsia"/>
                <w:sz w:val="21"/>
                <w:szCs w:val="21"/>
                <w:lang w:eastAsia="ja-JP"/>
              </w:rPr>
              <w:t>5</w:t>
            </w:r>
          </w:p>
          <w:p w14:paraId="4422E9BA" w14:textId="77777777" w:rsidR="007362AB" w:rsidRPr="007B144E" w:rsidRDefault="007362AB" w:rsidP="008C434B">
            <w:pPr>
              <w:pStyle w:val="TableParagraph"/>
              <w:spacing w:before="182"/>
              <w:rPr>
                <w:rFonts w:asciiTheme="minorEastAsia" w:eastAsiaTheme="minorEastAsia" w:hAnsiTheme="minorEastAsia"/>
                <w:sz w:val="21"/>
                <w:szCs w:val="21"/>
                <w:lang w:eastAsia="ja-JP"/>
              </w:rPr>
            </w:pPr>
            <w:r w:rsidRPr="007B144E">
              <w:rPr>
                <w:rFonts w:hint="eastAsia"/>
                <w:sz w:val="21"/>
                <w:szCs w:val="21"/>
                <w:lang w:eastAsia="ja-JP"/>
              </w:rPr>
              <w:t>または</w:t>
            </w:r>
            <w:r w:rsidRPr="007B144E">
              <w:rPr>
                <w:sz w:val="21"/>
                <w:szCs w:val="21"/>
              </w:rPr>
              <w:t>RedHat Enterprise Lin</w:t>
            </w:r>
            <w:r w:rsidRPr="007B144E">
              <w:rPr>
                <w:rFonts w:hint="eastAsia"/>
                <w:sz w:val="21"/>
                <w:szCs w:val="21"/>
              </w:rPr>
              <w:t>ux</w:t>
            </w:r>
            <w:r w:rsidRPr="007B144E">
              <w:rPr>
                <w:rFonts w:asciiTheme="minorEastAsia" w:eastAsiaTheme="minorEastAsia" w:hAnsiTheme="minorEastAsia" w:hint="eastAsia"/>
                <w:sz w:val="21"/>
                <w:szCs w:val="21"/>
                <w:lang w:eastAsia="ja-JP"/>
              </w:rPr>
              <w:t>10</w:t>
            </w:r>
          </w:p>
          <w:p w14:paraId="0A6D4BFB" w14:textId="77777777" w:rsidR="007362AB" w:rsidRPr="00EC57F4" w:rsidRDefault="007362AB" w:rsidP="008C434B">
            <w:pPr>
              <w:pStyle w:val="TableParagraph"/>
              <w:spacing w:before="182"/>
              <w:rPr>
                <w:rFonts w:asciiTheme="minorEastAsia" w:eastAsiaTheme="minorEastAsia" w:hAnsiTheme="minorEastAsia"/>
                <w:sz w:val="21"/>
                <w:lang w:eastAsia="ja-JP"/>
              </w:rPr>
            </w:pPr>
            <w:r w:rsidRPr="00EC57F4">
              <w:rPr>
                <w:rFonts w:asciiTheme="minorEastAsia" w:eastAsiaTheme="minorEastAsia" w:hAnsiTheme="minorEastAsia" w:hint="eastAsia"/>
                <w:sz w:val="21"/>
                <w:lang w:eastAsia="ja-JP"/>
              </w:rPr>
              <w:t>※Linux等のWindows以外のOSを使用する場合は別途発注者と協議が必要。また、マイナーバージョンアップを行い</w:t>
            </w:r>
            <w:r w:rsidRPr="00EC57F4">
              <w:rPr>
                <w:rFonts w:asciiTheme="minorEastAsia" w:eastAsiaTheme="minorEastAsia" w:hAnsiTheme="minorEastAsia"/>
                <w:sz w:val="21"/>
                <w:lang w:eastAsia="ja-JP"/>
              </w:rPr>
              <w:t>OSサポートが受けられるリビジョンを維持すること。</w:t>
            </w:r>
            <w:r w:rsidRPr="00EC57F4">
              <w:rPr>
                <w:rFonts w:asciiTheme="minorEastAsia" w:eastAsiaTheme="minorEastAsia" w:hAnsiTheme="minorEastAsia" w:hint="eastAsia"/>
                <w:sz w:val="21"/>
                <w:lang w:eastAsia="ja-JP"/>
              </w:rPr>
              <w:t>)</w:t>
            </w:r>
          </w:p>
        </w:tc>
      </w:tr>
      <w:tr w:rsidR="007362AB" w:rsidRPr="00EC57F4" w14:paraId="180B2D3B" w14:textId="77777777" w:rsidTr="008C434B">
        <w:trPr>
          <w:trHeight w:val="349"/>
        </w:trPr>
        <w:tc>
          <w:tcPr>
            <w:tcW w:w="531" w:type="dxa"/>
          </w:tcPr>
          <w:p w14:paraId="4A147136" w14:textId="77777777" w:rsidR="007362AB" w:rsidRPr="00EC57F4" w:rsidRDefault="007362AB" w:rsidP="008C434B">
            <w:pPr>
              <w:pStyle w:val="10"/>
              <w:ind w:leftChars="0" w:left="0" w:firstLineChars="0" w:firstLine="0"/>
              <w:jc w:val="center"/>
            </w:pPr>
            <w:r w:rsidRPr="00EC57F4">
              <w:rPr>
                <w:rFonts w:hint="eastAsia"/>
              </w:rPr>
              <w:t>2</w:t>
            </w:r>
          </w:p>
        </w:tc>
        <w:tc>
          <w:tcPr>
            <w:tcW w:w="3181" w:type="dxa"/>
          </w:tcPr>
          <w:p w14:paraId="0D4809C6" w14:textId="77777777" w:rsidR="007362AB" w:rsidRPr="00EC57F4" w:rsidRDefault="007362AB" w:rsidP="008C434B">
            <w:pPr>
              <w:pStyle w:val="10"/>
              <w:ind w:leftChars="0" w:left="0" w:firstLineChars="0" w:firstLine="0"/>
            </w:pPr>
            <w:r w:rsidRPr="00EC57F4">
              <w:rPr>
                <w:rFonts w:hint="eastAsia"/>
              </w:rPr>
              <w:t>データバックアップソフト</w:t>
            </w:r>
          </w:p>
        </w:tc>
        <w:tc>
          <w:tcPr>
            <w:tcW w:w="5502" w:type="dxa"/>
          </w:tcPr>
          <w:p w14:paraId="1FABACA6" w14:textId="77777777" w:rsidR="007362AB" w:rsidRPr="00EC57F4" w:rsidRDefault="007362AB" w:rsidP="008C434B">
            <w:pPr>
              <w:pStyle w:val="TableParagraph"/>
              <w:spacing w:before="182"/>
              <w:rPr>
                <w:rFonts w:asciiTheme="minorEastAsia" w:eastAsiaTheme="minorEastAsia" w:hAnsiTheme="minorEastAsia"/>
                <w:sz w:val="21"/>
                <w:lang w:eastAsia="ja-JP"/>
              </w:rPr>
            </w:pPr>
            <w:r w:rsidRPr="007B144E">
              <w:rPr>
                <w:sz w:val="21"/>
                <w:szCs w:val="21"/>
              </w:rPr>
              <w:t xml:space="preserve">Arcserve UDP </w:t>
            </w:r>
            <w:r w:rsidRPr="007B144E">
              <w:rPr>
                <w:rFonts w:hint="eastAsia"/>
                <w:sz w:val="21"/>
                <w:szCs w:val="21"/>
              </w:rPr>
              <w:t>10</w:t>
            </w:r>
            <w:r w:rsidRPr="007B144E">
              <w:rPr>
                <w:sz w:val="21"/>
                <w:szCs w:val="21"/>
              </w:rPr>
              <w:t xml:space="preserve"> Advanced Edition - Server</w:t>
            </w:r>
          </w:p>
        </w:tc>
      </w:tr>
      <w:tr w:rsidR="007362AB" w:rsidRPr="00EC57F4" w14:paraId="42A9FB2C" w14:textId="77777777" w:rsidTr="008C434B">
        <w:trPr>
          <w:trHeight w:val="349"/>
        </w:trPr>
        <w:tc>
          <w:tcPr>
            <w:tcW w:w="531" w:type="dxa"/>
          </w:tcPr>
          <w:p w14:paraId="7FD2EA80" w14:textId="77777777" w:rsidR="007362AB" w:rsidRPr="00EC57F4" w:rsidRDefault="007362AB" w:rsidP="008C434B">
            <w:pPr>
              <w:pStyle w:val="10"/>
              <w:ind w:leftChars="0" w:left="0" w:firstLineChars="0" w:firstLine="0"/>
              <w:jc w:val="center"/>
            </w:pPr>
            <w:r w:rsidRPr="00EC57F4">
              <w:rPr>
                <w:rFonts w:hint="eastAsia"/>
              </w:rPr>
              <w:t>3</w:t>
            </w:r>
          </w:p>
        </w:tc>
        <w:tc>
          <w:tcPr>
            <w:tcW w:w="3181" w:type="dxa"/>
          </w:tcPr>
          <w:p w14:paraId="597B27EF" w14:textId="77777777" w:rsidR="007362AB" w:rsidRPr="00EC57F4" w:rsidRDefault="007362AB" w:rsidP="008C434B">
            <w:pPr>
              <w:pStyle w:val="10"/>
              <w:ind w:leftChars="0" w:left="0" w:firstLineChars="0" w:firstLine="0"/>
            </w:pPr>
            <w:r w:rsidRPr="00EC57F4">
              <w:rPr>
                <w:rFonts w:hint="eastAsia"/>
              </w:rPr>
              <w:t>ウイルス対策ソフト</w:t>
            </w:r>
          </w:p>
        </w:tc>
        <w:tc>
          <w:tcPr>
            <w:tcW w:w="5502" w:type="dxa"/>
          </w:tcPr>
          <w:p w14:paraId="64B7EA57" w14:textId="77777777" w:rsidR="007362AB" w:rsidRPr="00EC57F4" w:rsidRDefault="007362AB" w:rsidP="008C434B">
            <w:pPr>
              <w:pStyle w:val="TableParagraph"/>
              <w:spacing w:before="182"/>
              <w:rPr>
                <w:rFonts w:asciiTheme="minorEastAsia" w:eastAsiaTheme="minorEastAsia" w:hAnsiTheme="minorEastAsia"/>
                <w:sz w:val="21"/>
              </w:rPr>
            </w:pPr>
            <w:r w:rsidRPr="00EC57F4">
              <w:rPr>
                <w:rFonts w:asciiTheme="minorEastAsia" w:eastAsiaTheme="minorEastAsia" w:hAnsiTheme="minorEastAsia" w:hint="eastAsia"/>
                <w:sz w:val="21"/>
              </w:rPr>
              <w:t>Trend Micro Apex One（Windows Server）</w:t>
            </w:r>
          </w:p>
          <w:p w14:paraId="7EA608BB" w14:textId="77777777" w:rsidR="007362AB" w:rsidRPr="00EC57F4" w:rsidRDefault="007362AB" w:rsidP="008C434B">
            <w:pPr>
              <w:pStyle w:val="TableParagraph"/>
              <w:spacing w:before="182"/>
              <w:rPr>
                <w:rFonts w:asciiTheme="minorEastAsia" w:eastAsiaTheme="minorEastAsia" w:hAnsiTheme="minorEastAsia"/>
                <w:sz w:val="21"/>
                <w:lang w:eastAsia="ja-JP"/>
              </w:rPr>
            </w:pPr>
            <w:r w:rsidRPr="00EC57F4">
              <w:rPr>
                <w:rFonts w:asciiTheme="minorEastAsia" w:eastAsiaTheme="minorEastAsia" w:hAnsiTheme="minorEastAsia" w:hint="eastAsia"/>
                <w:sz w:val="21"/>
                <w:lang w:eastAsia="ja-JP"/>
              </w:rPr>
              <w:t>Windows以外のOSを使用する場合は別途発注者と協議が必要。</w:t>
            </w:r>
          </w:p>
        </w:tc>
      </w:tr>
    </w:tbl>
    <w:p w14:paraId="6F274448" w14:textId="77777777" w:rsidR="000F127B" w:rsidRDefault="000F127B" w:rsidP="000F127B">
      <w:pPr>
        <w:widowControl/>
        <w:jc w:val="left"/>
        <w:rPr>
          <w:rFonts w:asciiTheme="minorEastAsia" w:hAnsiTheme="minorEastAsia" w:cs="ＭＳ 明朝"/>
          <w:color w:val="000000" w:themeColor="text1"/>
          <w:szCs w:val="20"/>
        </w:rPr>
      </w:pPr>
    </w:p>
    <w:p w14:paraId="6BF4A716" w14:textId="737B6E5C" w:rsidR="00E36AFC" w:rsidRDefault="009A1C5A" w:rsidP="000F127B">
      <w:pPr>
        <w:widowControl/>
        <w:jc w:val="left"/>
        <w:rPr>
          <w:rFonts w:asciiTheme="minorEastAsia" w:hAnsiTheme="minorEastAsia" w:cs="ＭＳ 明朝"/>
          <w:color w:val="000000" w:themeColor="text1"/>
          <w:szCs w:val="20"/>
        </w:rPr>
      </w:pPr>
      <w:r>
        <w:rPr>
          <w:rFonts w:asciiTheme="minorEastAsia" w:hAnsiTheme="minorEastAsia" w:cs="ＭＳ 明朝" w:hint="eastAsia"/>
          <w:color w:val="000000" w:themeColor="text1"/>
          <w:szCs w:val="20"/>
        </w:rPr>
        <w:t xml:space="preserve">　６．３</w:t>
      </w:r>
      <w:r w:rsidR="00636F87">
        <w:rPr>
          <w:rFonts w:asciiTheme="minorEastAsia" w:hAnsiTheme="minorEastAsia" w:cs="ＭＳ 明朝" w:hint="eastAsia"/>
          <w:color w:val="000000" w:themeColor="text1"/>
          <w:szCs w:val="20"/>
        </w:rPr>
        <w:t xml:space="preserve"> </w:t>
      </w:r>
      <w:r>
        <w:rPr>
          <w:rFonts w:asciiTheme="minorEastAsia" w:hAnsiTheme="minorEastAsia" w:cs="ＭＳ 明朝" w:hint="eastAsia"/>
          <w:color w:val="000000" w:themeColor="text1"/>
          <w:szCs w:val="20"/>
        </w:rPr>
        <w:t>仮想マシンの提供</w:t>
      </w:r>
    </w:p>
    <w:p w14:paraId="0E5E80C2" w14:textId="50617481" w:rsidR="007362AB" w:rsidRPr="00272C66" w:rsidRDefault="007362AB" w:rsidP="00931559">
      <w:pPr>
        <w:widowControl/>
        <w:ind w:leftChars="100" w:left="210" w:firstLineChars="100" w:firstLine="21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提供する仮想マシンは発注者及び仮想化基盤保守事業者にて</w:t>
      </w:r>
      <w:r w:rsidR="00842EA2">
        <w:rPr>
          <w:rFonts w:asciiTheme="minorEastAsia" w:hAnsiTheme="minorEastAsia" w:cs="ＭＳ 明朝" w:hint="eastAsia"/>
          <w:color w:val="000000" w:themeColor="text1"/>
          <w:szCs w:val="20"/>
        </w:rPr>
        <w:t>、</w:t>
      </w:r>
      <w:r w:rsidRPr="00272C66">
        <w:rPr>
          <w:rFonts w:asciiTheme="minorEastAsia" w:hAnsiTheme="minorEastAsia" w:cs="ＭＳ 明朝" w:hint="eastAsia"/>
          <w:color w:val="000000" w:themeColor="text1"/>
          <w:szCs w:val="20"/>
        </w:rPr>
        <w:t>以下の作業実施後に提供する。</w:t>
      </w:r>
    </w:p>
    <w:p w14:paraId="5A7E5071" w14:textId="77777777" w:rsidR="007362AB" w:rsidRDefault="007362AB" w:rsidP="007362AB">
      <w:pPr>
        <w:pStyle w:val="a3"/>
        <w:widowControl/>
        <w:numPr>
          <w:ilvl w:val="0"/>
          <w:numId w:val="3"/>
        </w:numPr>
        <w:ind w:leftChars="0"/>
        <w:jc w:val="left"/>
        <w:rPr>
          <w:rFonts w:asciiTheme="minorEastAsia" w:hAnsiTheme="minorEastAsia" w:cs="ＭＳ 明朝"/>
          <w:color w:val="000000" w:themeColor="text1"/>
          <w:szCs w:val="20"/>
        </w:rPr>
      </w:pPr>
      <w:r w:rsidRPr="00C505A3">
        <w:rPr>
          <w:rFonts w:asciiTheme="minorEastAsia" w:hAnsiTheme="minorEastAsia" w:cs="ＭＳ 明朝" w:hint="eastAsia"/>
          <w:color w:val="000000" w:themeColor="text1"/>
          <w:szCs w:val="20"/>
        </w:rPr>
        <w:t>仮想マシンの作成</w:t>
      </w:r>
    </w:p>
    <w:p w14:paraId="3AE0E135" w14:textId="77777777" w:rsidR="007362AB" w:rsidRDefault="007362AB" w:rsidP="007362AB">
      <w:pPr>
        <w:pStyle w:val="a3"/>
        <w:numPr>
          <w:ilvl w:val="0"/>
          <w:numId w:val="3"/>
        </w:numPr>
        <w:ind w:leftChars="0"/>
        <w:rPr>
          <w:rFonts w:asciiTheme="minorEastAsia" w:hAnsiTheme="minorEastAsia" w:cs="ＭＳ 明朝"/>
          <w:color w:val="000000" w:themeColor="text1"/>
          <w:szCs w:val="20"/>
        </w:rPr>
      </w:pPr>
      <w:r w:rsidRPr="00FE06EE">
        <w:rPr>
          <w:rFonts w:asciiTheme="minorEastAsia" w:hAnsiTheme="minorEastAsia" w:cs="ＭＳ 明朝" w:hint="eastAsia"/>
          <w:color w:val="000000" w:themeColor="text1"/>
          <w:szCs w:val="20"/>
        </w:rPr>
        <w:t>OS のインストールならびに基本設定（OS の詳細設定ならびにセキュリティパッチ適用は、本件システム提供事業者（以下「受注者」という。）にて実施すること。なお、Windowsのセキュリティパッチは持ち込みもしくは発注者の仮想化基盤上の</w:t>
      </w:r>
      <w:r w:rsidRPr="00FE06EE">
        <w:rPr>
          <w:rFonts w:asciiTheme="minorEastAsia" w:hAnsiTheme="minorEastAsia" w:cs="ＭＳ 明朝" w:hint="eastAsia"/>
          <w:color w:val="000000" w:themeColor="text1"/>
          <w:szCs w:val="20"/>
        </w:rPr>
        <w:lastRenderedPageBreak/>
        <w:t>WSUSよりダウンロード可能である。）</w:t>
      </w:r>
    </w:p>
    <w:p w14:paraId="602C8625" w14:textId="77777777" w:rsidR="007362AB" w:rsidRPr="00524747" w:rsidRDefault="007362AB" w:rsidP="007362AB">
      <w:pPr>
        <w:pStyle w:val="a3"/>
        <w:numPr>
          <w:ilvl w:val="0"/>
          <w:numId w:val="4"/>
        </w:numPr>
        <w:ind w:leftChars="0"/>
        <w:rPr>
          <w:rFonts w:asciiTheme="minorEastAsia" w:hAnsiTheme="minorEastAsia" w:cs="ＭＳ 明朝"/>
          <w:color w:val="000000" w:themeColor="text1"/>
          <w:szCs w:val="20"/>
        </w:rPr>
      </w:pPr>
      <w:r w:rsidRPr="00524747">
        <w:rPr>
          <w:rFonts w:asciiTheme="minorEastAsia" w:hAnsiTheme="minorEastAsia" w:cs="ＭＳ 明朝" w:hint="eastAsia"/>
          <w:color w:val="000000" w:themeColor="text1"/>
          <w:szCs w:val="20"/>
        </w:rPr>
        <w:t>ドメイン参加</w:t>
      </w:r>
    </w:p>
    <w:p w14:paraId="272315C1" w14:textId="77777777" w:rsidR="007362AB" w:rsidRPr="00C505A3" w:rsidRDefault="007362AB" w:rsidP="007362AB">
      <w:pPr>
        <w:pStyle w:val="a3"/>
        <w:numPr>
          <w:ilvl w:val="0"/>
          <w:numId w:val="4"/>
        </w:numPr>
        <w:ind w:leftChars="0"/>
        <w:rPr>
          <w:rFonts w:asciiTheme="minorEastAsia" w:hAnsiTheme="minorEastAsia" w:cs="ＭＳ 明朝"/>
          <w:color w:val="000000" w:themeColor="text1"/>
          <w:szCs w:val="20"/>
        </w:rPr>
      </w:pPr>
      <w:r w:rsidRPr="00524747">
        <w:rPr>
          <w:rFonts w:asciiTheme="minorEastAsia" w:hAnsiTheme="minorEastAsia" w:cs="ＭＳ 明朝" w:hint="eastAsia"/>
          <w:color w:val="000000" w:themeColor="text1"/>
          <w:szCs w:val="20"/>
        </w:rPr>
        <w:t>WSUS設定</w:t>
      </w:r>
    </w:p>
    <w:p w14:paraId="08065E90" w14:textId="77777777" w:rsidR="007362AB" w:rsidRDefault="007362AB" w:rsidP="007362AB">
      <w:pPr>
        <w:pStyle w:val="a3"/>
        <w:numPr>
          <w:ilvl w:val="0"/>
          <w:numId w:val="3"/>
        </w:numPr>
        <w:ind w:leftChars="0"/>
        <w:rPr>
          <w:rFonts w:asciiTheme="minorEastAsia" w:hAnsiTheme="minorEastAsia" w:cs="ＭＳ 明朝"/>
          <w:color w:val="000000" w:themeColor="text1"/>
          <w:szCs w:val="20"/>
        </w:rPr>
      </w:pPr>
      <w:r w:rsidRPr="00FE06EE">
        <w:rPr>
          <w:rFonts w:asciiTheme="minorEastAsia" w:hAnsiTheme="minorEastAsia" w:cs="ＭＳ 明朝" w:hint="eastAsia"/>
          <w:color w:val="000000" w:themeColor="text1"/>
          <w:szCs w:val="20"/>
        </w:rPr>
        <w:t>監視設定</w:t>
      </w:r>
    </w:p>
    <w:p w14:paraId="77667ECB" w14:textId="77777777" w:rsidR="007362AB" w:rsidRPr="00FE06EE" w:rsidRDefault="007362AB" w:rsidP="007362AB">
      <w:pPr>
        <w:pStyle w:val="a3"/>
        <w:ind w:leftChars="0" w:left="816"/>
        <w:rPr>
          <w:rFonts w:asciiTheme="minorEastAsia" w:hAnsiTheme="minorEastAsia" w:cs="ＭＳ 明朝"/>
          <w:color w:val="000000" w:themeColor="text1"/>
          <w:szCs w:val="20"/>
        </w:rPr>
      </w:pPr>
      <w:r w:rsidRPr="00FE06EE">
        <w:rPr>
          <w:rFonts w:asciiTheme="minorEastAsia" w:hAnsiTheme="minorEastAsia" w:cs="ＭＳ 明朝" w:hint="eastAsia"/>
          <w:color w:val="000000" w:themeColor="text1"/>
          <w:szCs w:val="20"/>
        </w:rPr>
        <w:t>死活監視、サービス監視（SNMPおよびHTTPS監視）</w:t>
      </w:r>
    </w:p>
    <w:p w14:paraId="321B32B3" w14:textId="77777777" w:rsidR="007362AB" w:rsidRPr="00FE06EE" w:rsidRDefault="007362AB" w:rsidP="007362AB">
      <w:pPr>
        <w:pStyle w:val="a3"/>
        <w:numPr>
          <w:ilvl w:val="0"/>
          <w:numId w:val="3"/>
        </w:numPr>
        <w:ind w:leftChars="0"/>
        <w:rPr>
          <w:rFonts w:asciiTheme="minorEastAsia" w:hAnsiTheme="minorEastAsia" w:cs="ＭＳ 明朝"/>
          <w:color w:val="000000" w:themeColor="text1"/>
          <w:szCs w:val="20"/>
        </w:rPr>
      </w:pPr>
      <w:r w:rsidRPr="00FE06EE">
        <w:rPr>
          <w:rFonts w:asciiTheme="minorEastAsia" w:hAnsiTheme="minorEastAsia" w:cs="ＭＳ 明朝" w:hint="eastAsia"/>
          <w:color w:val="000000" w:themeColor="text1"/>
          <w:szCs w:val="20"/>
        </w:rPr>
        <w:t>必要に応じてネットワーク接続（各セグメントにおけるIPアドレスの付与等）</w:t>
      </w:r>
    </w:p>
    <w:p w14:paraId="5874C7BB" w14:textId="77777777" w:rsidR="007362AB" w:rsidRDefault="007362AB" w:rsidP="007362AB">
      <w:pPr>
        <w:pStyle w:val="a3"/>
        <w:numPr>
          <w:ilvl w:val="0"/>
          <w:numId w:val="3"/>
        </w:numPr>
        <w:ind w:leftChars="0"/>
        <w:rPr>
          <w:rFonts w:asciiTheme="minorEastAsia" w:hAnsiTheme="minorEastAsia" w:cs="ＭＳ 明朝"/>
          <w:color w:val="000000" w:themeColor="text1"/>
          <w:szCs w:val="20"/>
        </w:rPr>
      </w:pPr>
      <w:r w:rsidRPr="00FE06EE">
        <w:rPr>
          <w:rFonts w:asciiTheme="minorEastAsia" w:hAnsiTheme="minorEastAsia" w:cs="ＭＳ 明朝" w:hint="eastAsia"/>
          <w:color w:val="000000" w:themeColor="text1"/>
          <w:szCs w:val="20"/>
        </w:rPr>
        <w:t>システムを仮想マシンに構築する際とシステム稼働後の仮想マシン保守の際の受注者と仮想化基盤保守事業者との役割分担を以下に示す。</w:t>
      </w:r>
    </w:p>
    <w:p w14:paraId="27EB5329" w14:textId="77777777" w:rsidR="00FB68A8" w:rsidRDefault="00FB68A8" w:rsidP="00931559">
      <w:pPr>
        <w:pStyle w:val="a3"/>
        <w:ind w:leftChars="0" w:left="816"/>
        <w:rPr>
          <w:rFonts w:asciiTheme="minorEastAsia" w:hAnsiTheme="minorEastAsia" w:cs="ＭＳ 明朝"/>
          <w:color w:val="000000" w:themeColor="text1"/>
          <w:szCs w:val="20"/>
        </w:rPr>
      </w:pPr>
    </w:p>
    <w:p w14:paraId="2E459944" w14:textId="340FB62B" w:rsidR="007362AB" w:rsidRPr="00C505A3" w:rsidRDefault="007362AB" w:rsidP="007362AB">
      <w:pPr>
        <w:pStyle w:val="10"/>
        <w:ind w:leftChars="0" w:left="440" w:firstLineChars="0" w:firstLine="0"/>
        <w:jc w:val="left"/>
      </w:pPr>
      <w:bookmarkStart w:id="1" w:name="_Hlk213143497"/>
      <w:r>
        <w:rPr>
          <w:rFonts w:hint="eastAsia"/>
        </w:rPr>
        <w:t xml:space="preserve">構築および保守における役割分担　　　　　　　　　　　　</w:t>
      </w:r>
      <w:r w:rsidRPr="00EC57F4">
        <w:rPr>
          <w:rFonts w:hint="eastAsia"/>
        </w:rPr>
        <w:t>凡例：◎主担当、○支援</w:t>
      </w:r>
      <w:bookmarkEnd w:id="1"/>
    </w:p>
    <w:tbl>
      <w:tblPr>
        <w:tblStyle w:val="a4"/>
        <w:tblW w:w="0" w:type="auto"/>
        <w:tblLook w:val="04A0" w:firstRow="1" w:lastRow="0" w:firstColumn="1" w:lastColumn="0" w:noHBand="0" w:noVBand="1"/>
      </w:tblPr>
      <w:tblGrid>
        <w:gridCol w:w="1135"/>
        <w:gridCol w:w="1497"/>
        <w:gridCol w:w="1497"/>
        <w:gridCol w:w="1377"/>
        <w:gridCol w:w="1378"/>
        <w:gridCol w:w="1610"/>
      </w:tblGrid>
      <w:tr w:rsidR="007362AB" w:rsidRPr="00EC57F4" w14:paraId="28C6C4BA" w14:textId="77777777" w:rsidTr="008C434B">
        <w:tc>
          <w:tcPr>
            <w:tcW w:w="1271" w:type="dxa"/>
            <w:vMerge w:val="restart"/>
          </w:tcPr>
          <w:p w14:paraId="3F1594FA" w14:textId="77777777" w:rsidR="007362AB" w:rsidRPr="00EC57F4" w:rsidRDefault="007362AB" w:rsidP="008C434B"/>
        </w:tc>
        <w:tc>
          <w:tcPr>
            <w:tcW w:w="3402" w:type="dxa"/>
            <w:gridSpan w:val="2"/>
          </w:tcPr>
          <w:p w14:paraId="3A011B67" w14:textId="77777777" w:rsidR="007362AB" w:rsidRPr="00EC57F4" w:rsidRDefault="007362AB" w:rsidP="008C434B">
            <w:pPr>
              <w:jc w:val="center"/>
            </w:pPr>
            <w:r w:rsidRPr="00EC57F4">
              <w:rPr>
                <w:rFonts w:hint="eastAsia"/>
              </w:rPr>
              <w:t>構築</w:t>
            </w:r>
          </w:p>
        </w:tc>
        <w:tc>
          <w:tcPr>
            <w:tcW w:w="4955" w:type="dxa"/>
            <w:gridSpan w:val="3"/>
          </w:tcPr>
          <w:p w14:paraId="57851D6D" w14:textId="77777777" w:rsidR="007362AB" w:rsidRPr="00EC57F4" w:rsidRDefault="007362AB" w:rsidP="008C434B">
            <w:pPr>
              <w:jc w:val="center"/>
            </w:pPr>
            <w:r w:rsidRPr="00EC57F4">
              <w:rPr>
                <w:rFonts w:hint="eastAsia"/>
              </w:rPr>
              <w:t>保守</w:t>
            </w:r>
          </w:p>
        </w:tc>
      </w:tr>
      <w:tr w:rsidR="007362AB" w:rsidRPr="00EC57F4" w14:paraId="31E8C6A0" w14:textId="77777777" w:rsidTr="008C434B">
        <w:tc>
          <w:tcPr>
            <w:tcW w:w="1271" w:type="dxa"/>
            <w:vMerge/>
          </w:tcPr>
          <w:p w14:paraId="6C75DD26" w14:textId="77777777" w:rsidR="007362AB" w:rsidRPr="00EC57F4" w:rsidRDefault="007362AB" w:rsidP="008C434B"/>
        </w:tc>
        <w:tc>
          <w:tcPr>
            <w:tcW w:w="1701" w:type="dxa"/>
          </w:tcPr>
          <w:p w14:paraId="00B1E2E2" w14:textId="77777777" w:rsidR="007362AB" w:rsidRPr="00EC57F4" w:rsidRDefault="007362AB" w:rsidP="008C434B">
            <w:r w:rsidRPr="00EC57F4">
              <w:rPr>
                <w:rFonts w:hint="eastAsia"/>
              </w:rPr>
              <w:t>ウイルス対策ソフトウェアのエージェントインストール</w:t>
            </w:r>
            <w:r w:rsidRPr="00EC57F4">
              <w:rPr>
                <w:rFonts w:hint="eastAsia"/>
                <w:vertAlign w:val="superscript"/>
              </w:rPr>
              <w:t>※１</w:t>
            </w:r>
          </w:p>
        </w:tc>
        <w:tc>
          <w:tcPr>
            <w:tcW w:w="1701" w:type="dxa"/>
          </w:tcPr>
          <w:p w14:paraId="4359B71E" w14:textId="77777777" w:rsidR="007362AB" w:rsidRPr="00EC57F4" w:rsidRDefault="007362AB" w:rsidP="008C434B">
            <w:r w:rsidRPr="00EC57F4">
              <w:rPr>
                <w:rFonts w:hint="eastAsia"/>
              </w:rPr>
              <w:t>バックアップソフトウェアエージェントインストール</w:t>
            </w:r>
            <w:r w:rsidRPr="00EC57F4">
              <w:rPr>
                <w:rFonts w:hint="eastAsia"/>
                <w:vertAlign w:val="superscript"/>
              </w:rPr>
              <w:t>※１</w:t>
            </w:r>
          </w:p>
        </w:tc>
        <w:tc>
          <w:tcPr>
            <w:tcW w:w="1559" w:type="dxa"/>
          </w:tcPr>
          <w:p w14:paraId="63D2CA85" w14:textId="77777777" w:rsidR="007362AB" w:rsidRPr="00EC57F4" w:rsidRDefault="007362AB" w:rsidP="008C434B">
            <w:r w:rsidRPr="00EC57F4">
              <w:rPr>
                <w:rFonts w:hint="eastAsia"/>
              </w:rPr>
              <w:t>パッチ適用</w:t>
            </w:r>
            <w:r w:rsidRPr="00EC57F4">
              <w:rPr>
                <w:rFonts w:hint="eastAsia"/>
                <w:vertAlign w:val="superscript"/>
              </w:rPr>
              <w:t>※２</w:t>
            </w:r>
          </w:p>
        </w:tc>
        <w:tc>
          <w:tcPr>
            <w:tcW w:w="1560" w:type="dxa"/>
          </w:tcPr>
          <w:p w14:paraId="28B046B4" w14:textId="77777777" w:rsidR="007362AB" w:rsidRPr="00EC57F4" w:rsidRDefault="007362AB" w:rsidP="008C434B">
            <w:r w:rsidRPr="00EC57F4">
              <w:rPr>
                <w:rFonts w:hint="eastAsia"/>
              </w:rPr>
              <w:t>システムバックアップ</w:t>
            </w:r>
          </w:p>
        </w:tc>
        <w:tc>
          <w:tcPr>
            <w:tcW w:w="1836" w:type="dxa"/>
          </w:tcPr>
          <w:p w14:paraId="0D9540EF" w14:textId="77777777" w:rsidR="007362AB" w:rsidRPr="00EC57F4" w:rsidRDefault="007362AB" w:rsidP="008C434B">
            <w:r w:rsidRPr="00EC57F4">
              <w:rPr>
                <w:rFonts w:hint="eastAsia"/>
              </w:rPr>
              <w:t>システム監視</w:t>
            </w:r>
          </w:p>
        </w:tc>
      </w:tr>
      <w:tr w:rsidR="007362AB" w:rsidRPr="00EC57F4" w14:paraId="358ECF1F" w14:textId="77777777" w:rsidTr="008C434B">
        <w:tc>
          <w:tcPr>
            <w:tcW w:w="1271" w:type="dxa"/>
          </w:tcPr>
          <w:p w14:paraId="4A18ABA3" w14:textId="77777777" w:rsidR="007362AB" w:rsidRPr="00EC57F4" w:rsidRDefault="007362AB" w:rsidP="008C434B">
            <w:r w:rsidRPr="00EC57F4">
              <w:rPr>
                <w:rFonts w:hint="eastAsia"/>
              </w:rPr>
              <w:t>受注者</w:t>
            </w:r>
          </w:p>
        </w:tc>
        <w:tc>
          <w:tcPr>
            <w:tcW w:w="1701" w:type="dxa"/>
          </w:tcPr>
          <w:p w14:paraId="2F7D58F1" w14:textId="77777777" w:rsidR="007362AB" w:rsidRPr="00EC57F4" w:rsidRDefault="007362AB" w:rsidP="008C434B">
            <w:pPr>
              <w:jc w:val="center"/>
            </w:pPr>
            <w:r w:rsidRPr="00EC57F4">
              <w:rPr>
                <w:rFonts w:hint="eastAsia"/>
              </w:rPr>
              <w:t>◎</w:t>
            </w:r>
          </w:p>
        </w:tc>
        <w:tc>
          <w:tcPr>
            <w:tcW w:w="1701" w:type="dxa"/>
          </w:tcPr>
          <w:p w14:paraId="76C9EF63" w14:textId="77777777" w:rsidR="007362AB" w:rsidRPr="00EC57F4" w:rsidRDefault="007362AB" w:rsidP="008C434B">
            <w:pPr>
              <w:jc w:val="center"/>
            </w:pPr>
            <w:r w:rsidRPr="00EC57F4">
              <w:rPr>
                <w:rFonts w:hint="eastAsia"/>
              </w:rPr>
              <w:t>◎</w:t>
            </w:r>
          </w:p>
        </w:tc>
        <w:tc>
          <w:tcPr>
            <w:tcW w:w="1559" w:type="dxa"/>
          </w:tcPr>
          <w:p w14:paraId="3BF1A100" w14:textId="77777777" w:rsidR="007362AB" w:rsidRPr="00EC57F4" w:rsidRDefault="007362AB" w:rsidP="008C434B">
            <w:pPr>
              <w:jc w:val="center"/>
            </w:pPr>
            <w:r w:rsidRPr="00EC57F4">
              <w:rPr>
                <w:rFonts w:hint="eastAsia"/>
              </w:rPr>
              <w:t>◎</w:t>
            </w:r>
          </w:p>
        </w:tc>
        <w:tc>
          <w:tcPr>
            <w:tcW w:w="1560" w:type="dxa"/>
          </w:tcPr>
          <w:p w14:paraId="3FBA568A" w14:textId="77777777" w:rsidR="007362AB" w:rsidRPr="00EC57F4" w:rsidRDefault="007362AB" w:rsidP="008C434B">
            <w:pPr>
              <w:jc w:val="center"/>
            </w:pPr>
          </w:p>
        </w:tc>
        <w:tc>
          <w:tcPr>
            <w:tcW w:w="1836" w:type="dxa"/>
          </w:tcPr>
          <w:p w14:paraId="6A96C84B" w14:textId="77777777" w:rsidR="007362AB" w:rsidRPr="00EC57F4" w:rsidRDefault="007362AB" w:rsidP="008C434B">
            <w:pPr>
              <w:jc w:val="center"/>
            </w:pPr>
          </w:p>
        </w:tc>
      </w:tr>
      <w:tr w:rsidR="007362AB" w:rsidRPr="00EC57F4" w14:paraId="2250D22A" w14:textId="77777777" w:rsidTr="008C434B">
        <w:tc>
          <w:tcPr>
            <w:tcW w:w="1271" w:type="dxa"/>
          </w:tcPr>
          <w:p w14:paraId="42ACA4FD" w14:textId="77777777" w:rsidR="007362AB" w:rsidRPr="00EC57F4" w:rsidRDefault="007362AB" w:rsidP="008C434B">
            <w:pPr>
              <w:rPr>
                <w:lang w:eastAsia="zh-TW"/>
              </w:rPr>
            </w:pPr>
            <w:r w:rsidRPr="00EC57F4">
              <w:rPr>
                <w:rFonts w:hint="eastAsia"/>
                <w:lang w:eastAsia="zh-TW"/>
              </w:rPr>
              <w:t>仮想化基盤保守事業者</w:t>
            </w:r>
          </w:p>
        </w:tc>
        <w:tc>
          <w:tcPr>
            <w:tcW w:w="1701" w:type="dxa"/>
          </w:tcPr>
          <w:p w14:paraId="744257BF" w14:textId="77777777" w:rsidR="007362AB" w:rsidRPr="00EC57F4" w:rsidRDefault="007362AB" w:rsidP="008C434B">
            <w:pPr>
              <w:jc w:val="center"/>
            </w:pPr>
            <w:r w:rsidRPr="00EC57F4">
              <w:rPr>
                <w:rFonts w:hint="eastAsia"/>
              </w:rPr>
              <w:t>○</w:t>
            </w:r>
          </w:p>
        </w:tc>
        <w:tc>
          <w:tcPr>
            <w:tcW w:w="1701" w:type="dxa"/>
          </w:tcPr>
          <w:p w14:paraId="302D326C" w14:textId="77777777" w:rsidR="007362AB" w:rsidRPr="00EC57F4" w:rsidRDefault="007362AB" w:rsidP="008C434B">
            <w:pPr>
              <w:jc w:val="center"/>
            </w:pPr>
            <w:r w:rsidRPr="00EC57F4">
              <w:rPr>
                <w:rFonts w:hint="eastAsia"/>
              </w:rPr>
              <w:t>○</w:t>
            </w:r>
          </w:p>
        </w:tc>
        <w:tc>
          <w:tcPr>
            <w:tcW w:w="1559" w:type="dxa"/>
          </w:tcPr>
          <w:p w14:paraId="50F432C6" w14:textId="77777777" w:rsidR="007362AB" w:rsidRPr="00EC57F4" w:rsidRDefault="007362AB" w:rsidP="008C434B">
            <w:pPr>
              <w:jc w:val="center"/>
            </w:pPr>
            <w:r w:rsidRPr="00EC57F4">
              <w:rPr>
                <w:rFonts w:hint="eastAsia"/>
              </w:rPr>
              <w:t>○</w:t>
            </w:r>
          </w:p>
        </w:tc>
        <w:tc>
          <w:tcPr>
            <w:tcW w:w="1560" w:type="dxa"/>
          </w:tcPr>
          <w:p w14:paraId="434CB217" w14:textId="77777777" w:rsidR="007362AB" w:rsidRPr="00EC57F4" w:rsidRDefault="007362AB" w:rsidP="008C434B">
            <w:pPr>
              <w:jc w:val="center"/>
            </w:pPr>
            <w:r w:rsidRPr="00EC57F4">
              <w:rPr>
                <w:rFonts w:hint="eastAsia"/>
              </w:rPr>
              <w:t>◎</w:t>
            </w:r>
          </w:p>
        </w:tc>
        <w:tc>
          <w:tcPr>
            <w:tcW w:w="1836" w:type="dxa"/>
          </w:tcPr>
          <w:p w14:paraId="7059063A" w14:textId="77777777" w:rsidR="007362AB" w:rsidRPr="00EC57F4" w:rsidRDefault="007362AB" w:rsidP="008C434B">
            <w:pPr>
              <w:jc w:val="center"/>
            </w:pPr>
            <w:r w:rsidRPr="00EC57F4">
              <w:rPr>
                <w:rFonts w:hint="eastAsia"/>
              </w:rPr>
              <w:t>◎</w:t>
            </w:r>
          </w:p>
        </w:tc>
      </w:tr>
    </w:tbl>
    <w:p w14:paraId="119B48BD" w14:textId="77777777" w:rsidR="007362AB" w:rsidRDefault="007362AB" w:rsidP="007362AB">
      <w:pPr>
        <w:widowControl/>
        <w:jc w:val="left"/>
        <w:rPr>
          <w:rFonts w:asciiTheme="minorEastAsia" w:hAnsiTheme="minorEastAsia" w:cs="ＭＳ 明朝"/>
          <w:color w:val="000000" w:themeColor="text1"/>
          <w:szCs w:val="20"/>
        </w:rPr>
      </w:pPr>
    </w:p>
    <w:p w14:paraId="0D4225F9" w14:textId="77777777" w:rsidR="007362AB" w:rsidRPr="00272C66" w:rsidRDefault="007362AB" w:rsidP="007362AB">
      <w:pPr>
        <w:widowControl/>
        <w:ind w:leftChars="400" w:left="84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※１</w:t>
      </w:r>
    </w:p>
    <w:p w14:paraId="3DB7747C" w14:textId="77777777" w:rsidR="007362AB" w:rsidRPr="00272C66" w:rsidRDefault="007362AB" w:rsidP="007362AB">
      <w:pPr>
        <w:widowControl/>
        <w:ind w:leftChars="400" w:left="84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仮想化基盤保守事業者にて手順書を提供するため、インストール及び設定作業は受注者で行うこと。（仮想化基盤保守事業者にて作業支援は行う。）</w:t>
      </w:r>
    </w:p>
    <w:p w14:paraId="41FC8746" w14:textId="77777777" w:rsidR="007362AB" w:rsidRPr="00272C66" w:rsidRDefault="007362AB" w:rsidP="007362AB">
      <w:pPr>
        <w:widowControl/>
        <w:ind w:leftChars="400" w:left="840"/>
        <w:jc w:val="left"/>
        <w:rPr>
          <w:rFonts w:asciiTheme="minorEastAsia" w:hAnsiTheme="minorEastAsia" w:cs="ＭＳ 明朝"/>
          <w:color w:val="000000" w:themeColor="text1"/>
          <w:szCs w:val="20"/>
        </w:rPr>
      </w:pPr>
    </w:p>
    <w:p w14:paraId="0FDE542F" w14:textId="77777777" w:rsidR="007362AB" w:rsidRPr="00272C66" w:rsidRDefault="007362AB" w:rsidP="007362AB">
      <w:pPr>
        <w:widowControl/>
        <w:ind w:leftChars="400" w:left="84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※２</w:t>
      </w:r>
    </w:p>
    <w:p w14:paraId="5F505B0D" w14:textId="77777777" w:rsidR="007362AB" w:rsidRPr="00272C66" w:rsidRDefault="007362AB" w:rsidP="007362AB">
      <w:pPr>
        <w:widowControl/>
        <w:ind w:leftChars="400" w:left="84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発注者が用意する端末及び仮想マシンは年２回（予定：９月、２月の第一土曜日）セキュリティパッチ適用（WindowsOS）を実施する。受注者は保守費用内でパッチ適用作業に対応すること。（セキュリティパッチは仮想化基盤保守事業者がWSUSより配信する。ただし、過去分の仮想化基盤保守事業者が想定していない範囲までのパッチ配信等については対応が難しい場合がある。）</w:t>
      </w:r>
    </w:p>
    <w:p w14:paraId="27126633" w14:textId="77777777" w:rsidR="009A1C5A" w:rsidRDefault="007362AB" w:rsidP="009A1C5A">
      <w:pPr>
        <w:widowControl/>
        <w:ind w:leftChars="400" w:left="84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なお、LinuxOSでシステムを構築した場合、受注者が必要に応じて保守費用内でパッチ適用作業を行うこと。</w:t>
      </w:r>
      <w:bookmarkStart w:id="2" w:name="_Toc231587290"/>
    </w:p>
    <w:p w14:paraId="134C62F3" w14:textId="77777777" w:rsidR="009A1C5A" w:rsidRDefault="009A1C5A" w:rsidP="009A1C5A">
      <w:pPr>
        <w:widowControl/>
        <w:jc w:val="left"/>
        <w:rPr>
          <w:rFonts w:asciiTheme="minorEastAsia" w:hAnsiTheme="minorEastAsia" w:cs="ＭＳ 明朝"/>
          <w:color w:val="000000" w:themeColor="text1"/>
          <w:szCs w:val="20"/>
        </w:rPr>
      </w:pPr>
    </w:p>
    <w:p w14:paraId="2257E22B" w14:textId="2443749E" w:rsidR="009A1C5A" w:rsidRDefault="009A1C5A" w:rsidP="009A1C5A">
      <w:pPr>
        <w:widowControl/>
        <w:ind w:firstLineChars="100" w:firstLine="210"/>
        <w:jc w:val="left"/>
      </w:pPr>
      <w:r>
        <w:rPr>
          <w:rFonts w:asciiTheme="minorEastAsia" w:hAnsiTheme="minorEastAsia" w:cs="ＭＳ 明朝" w:hint="eastAsia"/>
          <w:color w:val="000000" w:themeColor="text1"/>
          <w:szCs w:val="20"/>
        </w:rPr>
        <w:t>６．４</w:t>
      </w:r>
      <w:r w:rsidR="004A2820">
        <w:rPr>
          <w:rFonts w:asciiTheme="minorEastAsia" w:hAnsiTheme="minorEastAsia" w:cs="ＭＳ 明朝" w:hint="eastAsia"/>
          <w:color w:val="000000" w:themeColor="text1"/>
          <w:szCs w:val="20"/>
        </w:rPr>
        <w:t xml:space="preserve"> </w:t>
      </w:r>
      <w:r w:rsidR="007362AB" w:rsidRPr="00272C66">
        <w:rPr>
          <w:rFonts w:hint="eastAsia"/>
        </w:rPr>
        <w:t>仮想化環境（</w:t>
      </w:r>
      <w:r w:rsidR="007362AB" w:rsidRPr="00272C66">
        <w:rPr>
          <w:rFonts w:hint="eastAsia"/>
        </w:rPr>
        <w:t>FJcloud-V</w:t>
      </w:r>
      <w:r w:rsidR="007362AB" w:rsidRPr="00272C66">
        <w:rPr>
          <w:rFonts w:hint="eastAsia"/>
        </w:rPr>
        <w:t>）上で構築する場合の留意事項</w:t>
      </w:r>
      <w:bookmarkEnd w:id="2"/>
    </w:p>
    <w:p w14:paraId="0334787A" w14:textId="023B06C8" w:rsidR="007362AB" w:rsidRDefault="009A1C5A" w:rsidP="009A1C5A">
      <w:pPr>
        <w:widowControl/>
        <w:ind w:firstLineChars="200" w:firstLine="420"/>
        <w:jc w:val="left"/>
      </w:pPr>
      <w:r>
        <w:rPr>
          <w:rFonts w:hint="eastAsia"/>
        </w:rPr>
        <w:t>（</w:t>
      </w:r>
      <w:r w:rsidR="004C4B52">
        <w:rPr>
          <w:rFonts w:hint="eastAsia"/>
        </w:rPr>
        <w:t>１</w:t>
      </w:r>
      <w:r>
        <w:rPr>
          <w:rFonts w:hint="eastAsia"/>
        </w:rPr>
        <w:t>）</w:t>
      </w:r>
      <w:r w:rsidR="007362AB">
        <w:rPr>
          <w:rFonts w:hint="eastAsia"/>
        </w:rPr>
        <w:t>データベースライセンス等の持ち込み</w:t>
      </w:r>
    </w:p>
    <w:p w14:paraId="0EFE93F3" w14:textId="77777777" w:rsidR="007362AB" w:rsidRPr="008A01E3" w:rsidRDefault="007362AB" w:rsidP="00DF2877">
      <w:pPr>
        <w:ind w:left="840" w:firstLineChars="100" w:firstLine="210"/>
      </w:pPr>
      <w:r>
        <w:rPr>
          <w:rFonts w:hint="eastAsia"/>
        </w:rPr>
        <w:t>以下の点に留意すること。</w:t>
      </w:r>
    </w:p>
    <w:p w14:paraId="577E8A86" w14:textId="77777777" w:rsidR="007362AB" w:rsidRPr="00C505A3" w:rsidRDefault="007362AB" w:rsidP="007362AB">
      <w:pPr>
        <w:pStyle w:val="a3"/>
        <w:widowControl/>
        <w:numPr>
          <w:ilvl w:val="0"/>
          <w:numId w:val="8"/>
        </w:numPr>
        <w:ind w:leftChars="0"/>
        <w:jc w:val="left"/>
        <w:rPr>
          <w:rFonts w:asciiTheme="minorEastAsia" w:hAnsiTheme="minorEastAsia" w:cs="ＭＳ 明朝"/>
          <w:color w:val="000000" w:themeColor="text1"/>
          <w:szCs w:val="20"/>
        </w:rPr>
      </w:pPr>
      <w:r w:rsidRPr="00C505A3">
        <w:rPr>
          <w:rFonts w:asciiTheme="minorEastAsia" w:hAnsiTheme="minorEastAsia" w:cs="ＭＳ 明朝"/>
          <w:color w:val="000000" w:themeColor="text1"/>
          <w:szCs w:val="20"/>
        </w:rPr>
        <w:lastRenderedPageBreak/>
        <w:t xml:space="preserve">Microsoft </w:t>
      </w:r>
      <w:r w:rsidRPr="00C505A3">
        <w:rPr>
          <w:rFonts w:asciiTheme="minorEastAsia" w:hAnsiTheme="minorEastAsia" w:cs="ＭＳ 明朝" w:hint="eastAsia"/>
          <w:color w:val="000000" w:themeColor="text1"/>
          <w:szCs w:val="20"/>
        </w:rPr>
        <w:t>SQLを利用する場合、受注者にてSA権付ライセンスを調達すること</w:t>
      </w:r>
    </w:p>
    <w:p w14:paraId="2C951ED5" w14:textId="77777777" w:rsidR="007362AB" w:rsidRPr="00C505A3" w:rsidRDefault="007362AB" w:rsidP="007362AB">
      <w:pPr>
        <w:pStyle w:val="a3"/>
        <w:widowControl/>
        <w:numPr>
          <w:ilvl w:val="0"/>
          <w:numId w:val="8"/>
        </w:numPr>
        <w:ind w:leftChars="0"/>
        <w:jc w:val="left"/>
        <w:rPr>
          <w:rFonts w:asciiTheme="minorEastAsia" w:hAnsiTheme="minorEastAsia" w:cs="ＭＳ 明朝"/>
          <w:color w:val="000000" w:themeColor="text1"/>
          <w:szCs w:val="20"/>
        </w:rPr>
      </w:pPr>
      <w:r w:rsidRPr="00C505A3">
        <w:rPr>
          <w:rFonts w:asciiTheme="minorEastAsia" w:hAnsiTheme="minorEastAsia" w:cs="ＭＳ 明朝" w:hint="eastAsia"/>
          <w:color w:val="000000" w:themeColor="text1"/>
          <w:szCs w:val="20"/>
        </w:rPr>
        <w:t>その他データベースライセンス等のミドルウェア導入においてはパブリッククラウド導入前提のライセンスを調達すること</w:t>
      </w:r>
      <w:r w:rsidRPr="00C505A3">
        <w:rPr>
          <w:rFonts w:asciiTheme="minorEastAsia" w:hAnsiTheme="minorEastAsia" w:cs="ＭＳ 明朝"/>
          <w:color w:val="000000" w:themeColor="text1"/>
          <w:szCs w:val="20"/>
        </w:rPr>
        <w:t xml:space="preserve"> </w:t>
      </w:r>
      <w:r w:rsidRPr="00C505A3">
        <w:rPr>
          <w:rFonts w:asciiTheme="minorEastAsia" w:hAnsiTheme="minorEastAsia" w:cs="ＭＳ 明朝" w:hint="eastAsia"/>
          <w:color w:val="000000" w:themeColor="text1"/>
          <w:szCs w:val="20"/>
        </w:rPr>
        <w:t>（発注者はデータベースライセンスを保有していないため、本業務システムの提案価格に含める必要がある）</w:t>
      </w:r>
    </w:p>
    <w:p w14:paraId="6FCC9749" w14:textId="77777777" w:rsidR="007362AB" w:rsidRPr="00C505A3" w:rsidRDefault="007362AB" w:rsidP="007362AB">
      <w:pPr>
        <w:pStyle w:val="a3"/>
        <w:widowControl/>
        <w:numPr>
          <w:ilvl w:val="0"/>
          <w:numId w:val="8"/>
        </w:numPr>
        <w:ind w:leftChars="0"/>
        <w:jc w:val="left"/>
        <w:rPr>
          <w:rFonts w:asciiTheme="minorEastAsia" w:hAnsiTheme="minorEastAsia" w:cs="ＭＳ 明朝"/>
          <w:color w:val="000000" w:themeColor="text1"/>
          <w:szCs w:val="20"/>
        </w:rPr>
      </w:pPr>
      <w:r w:rsidRPr="00C505A3">
        <w:rPr>
          <w:rFonts w:asciiTheme="minorEastAsia" w:hAnsiTheme="minorEastAsia" w:cs="ＭＳ 明朝" w:hint="eastAsia"/>
          <w:color w:val="000000" w:themeColor="text1"/>
          <w:szCs w:val="20"/>
        </w:rPr>
        <w:t>Office製品については持ち込み禁止となる。利用する場合は別途発注者と協議すること。</w:t>
      </w:r>
    </w:p>
    <w:p w14:paraId="6DD4602E" w14:textId="05AEF7C1" w:rsidR="00DF2877" w:rsidRDefault="007362AB" w:rsidP="00DF2877">
      <w:pPr>
        <w:pStyle w:val="a3"/>
        <w:widowControl/>
        <w:numPr>
          <w:ilvl w:val="0"/>
          <w:numId w:val="5"/>
        </w:numPr>
        <w:ind w:leftChars="0"/>
        <w:jc w:val="left"/>
        <w:rPr>
          <w:rFonts w:asciiTheme="minorEastAsia" w:hAnsiTheme="minorEastAsia" w:cs="ＭＳ 明朝"/>
          <w:color w:val="000000" w:themeColor="text1"/>
          <w:szCs w:val="20"/>
        </w:rPr>
      </w:pPr>
      <w:r w:rsidRPr="00C505A3">
        <w:rPr>
          <w:rFonts w:asciiTheme="minorEastAsia" w:hAnsiTheme="minorEastAsia" w:cs="ＭＳ 明朝"/>
          <w:color w:val="000000" w:themeColor="text1"/>
          <w:szCs w:val="20"/>
        </w:rPr>
        <w:t>FJcloud</w:t>
      </w:r>
      <w:r w:rsidRPr="00C505A3">
        <w:rPr>
          <w:rFonts w:asciiTheme="minorEastAsia" w:hAnsiTheme="minorEastAsia" w:cs="ＭＳ 明朝" w:hint="eastAsia"/>
          <w:color w:val="000000" w:themeColor="text1"/>
          <w:szCs w:val="20"/>
        </w:rPr>
        <w:t>-Vの制約事項URL「https://docs.nifcloud.com/cp/spec/server.htm」（詳細は富士通Japan株式会社に確認の上、</w:t>
      </w:r>
      <w:r w:rsidRPr="00931559">
        <w:rPr>
          <w:rFonts w:asciiTheme="minorEastAsia" w:hAnsiTheme="minorEastAsia" w:cs="ＭＳ 明朝" w:hint="eastAsia"/>
          <w:color w:val="000000" w:themeColor="text1"/>
          <w:szCs w:val="20"/>
        </w:rPr>
        <w:t>「様式</w:t>
      </w:r>
      <w:r w:rsidR="00B02A29" w:rsidRPr="00931559">
        <w:rPr>
          <w:rFonts w:asciiTheme="minorEastAsia" w:hAnsiTheme="minorEastAsia" w:cs="ＭＳ 明朝" w:hint="eastAsia"/>
          <w:color w:val="000000" w:themeColor="text1"/>
          <w:szCs w:val="20"/>
        </w:rPr>
        <w:t>５</w:t>
      </w:r>
      <w:r w:rsidRPr="00931559">
        <w:rPr>
          <w:rFonts w:asciiTheme="minorEastAsia" w:hAnsiTheme="minorEastAsia" w:cs="ＭＳ 明朝"/>
          <w:color w:val="000000" w:themeColor="text1"/>
          <w:szCs w:val="20"/>
        </w:rPr>
        <w:t>_サーバリソース提案書」</w:t>
      </w:r>
      <w:r w:rsidRPr="00C505A3">
        <w:rPr>
          <w:rFonts w:asciiTheme="minorEastAsia" w:hAnsiTheme="minorEastAsia" w:cs="ＭＳ 明朝" w:hint="eastAsia"/>
          <w:color w:val="000000" w:themeColor="text1"/>
          <w:szCs w:val="20"/>
        </w:rPr>
        <w:t>を作成すること。）</w:t>
      </w:r>
    </w:p>
    <w:p w14:paraId="23BAE53B" w14:textId="77777777" w:rsidR="00DF2877" w:rsidRDefault="00DF2877" w:rsidP="00DF2877">
      <w:pPr>
        <w:widowControl/>
        <w:jc w:val="left"/>
      </w:pPr>
    </w:p>
    <w:p w14:paraId="3CCCFDC2" w14:textId="2D7FCA53" w:rsidR="007362AB" w:rsidRPr="00DF2877" w:rsidRDefault="00DF2877" w:rsidP="00DF2877">
      <w:pPr>
        <w:widowControl/>
        <w:ind w:firstLineChars="200" w:firstLine="420"/>
        <w:jc w:val="left"/>
        <w:rPr>
          <w:rFonts w:asciiTheme="minorEastAsia" w:hAnsiTheme="minorEastAsia" w:cs="ＭＳ 明朝"/>
          <w:color w:val="000000" w:themeColor="text1"/>
          <w:szCs w:val="20"/>
        </w:rPr>
      </w:pPr>
      <w:r>
        <w:rPr>
          <w:rFonts w:hint="eastAsia"/>
        </w:rPr>
        <w:t>（２</w:t>
      </w:r>
      <w:r w:rsidR="004C4B52">
        <w:rPr>
          <w:rFonts w:hint="eastAsia"/>
        </w:rPr>
        <w:t>）</w:t>
      </w:r>
      <w:r>
        <w:rPr>
          <w:rFonts w:hint="eastAsia"/>
        </w:rPr>
        <w:t>ネ</w:t>
      </w:r>
      <w:r w:rsidR="007362AB">
        <w:rPr>
          <w:rFonts w:hint="eastAsia"/>
        </w:rPr>
        <w:t>ットワーク負荷分散</w:t>
      </w:r>
    </w:p>
    <w:p w14:paraId="1F2FD76A" w14:textId="744B3701" w:rsidR="007362AB" w:rsidRDefault="007362AB" w:rsidP="007362AB">
      <w:pPr>
        <w:pStyle w:val="a3"/>
        <w:numPr>
          <w:ilvl w:val="0"/>
          <w:numId w:val="9"/>
        </w:numPr>
        <w:ind w:leftChars="0" w:left="1134" w:hanging="425"/>
      </w:pPr>
      <w:r w:rsidRPr="0075155C">
        <w:rPr>
          <w:rFonts w:hint="eastAsia"/>
        </w:rPr>
        <w:t>システム稼働に当たり、クライアント</w:t>
      </w:r>
      <w:r w:rsidRPr="0075155C">
        <w:rPr>
          <w:rFonts w:hint="eastAsia"/>
        </w:rPr>
        <w:t>PC</w:t>
      </w:r>
      <w:r w:rsidRPr="0075155C">
        <w:rPr>
          <w:rFonts w:hint="eastAsia"/>
        </w:rPr>
        <w:t>とサーバ間またはクライアント</w:t>
      </w:r>
      <w:r w:rsidRPr="0075155C">
        <w:rPr>
          <w:rFonts w:hint="eastAsia"/>
        </w:rPr>
        <w:t>PC</w:t>
      </w:r>
      <w:r w:rsidRPr="0075155C">
        <w:rPr>
          <w:rFonts w:hint="eastAsia"/>
        </w:rPr>
        <w:t>とロードバランサー間の通信において、マルチキャスト（</w:t>
      </w:r>
      <w:r w:rsidRPr="0075155C">
        <w:rPr>
          <w:rFonts w:hint="eastAsia"/>
        </w:rPr>
        <w:t>L2</w:t>
      </w:r>
      <w:r w:rsidRPr="0075155C">
        <w:rPr>
          <w:rFonts w:hint="eastAsia"/>
        </w:rPr>
        <w:t>マルチキャスト含む）およびブロードキャストパケットを使った通信が発生する仕組みは原則導入しないこと。ただし、以下条件に限り、</w:t>
      </w:r>
      <w:r w:rsidR="006B3965">
        <w:rPr>
          <w:rFonts w:hint="eastAsia"/>
        </w:rPr>
        <w:t>発注者</w:t>
      </w:r>
      <w:r w:rsidRPr="0075155C">
        <w:rPr>
          <w:rFonts w:hint="eastAsia"/>
        </w:rPr>
        <w:t>へ具体的な説明を行い、許諾を得ることで利用可能とする。</w:t>
      </w:r>
    </w:p>
    <w:p w14:paraId="0967D27B" w14:textId="77777777" w:rsidR="007362AB" w:rsidRDefault="007362AB" w:rsidP="007362AB">
      <w:pPr>
        <w:pStyle w:val="a3"/>
        <w:numPr>
          <w:ilvl w:val="0"/>
          <w:numId w:val="11"/>
        </w:numPr>
        <w:ind w:leftChars="0" w:left="1134" w:hanging="425"/>
      </w:pPr>
      <w:r w:rsidRPr="008906EA">
        <w:rPr>
          <w:rFonts w:hint="eastAsia"/>
        </w:rPr>
        <w:t>クライアント</w:t>
      </w:r>
      <w:r w:rsidRPr="008906EA">
        <w:rPr>
          <w:rFonts w:hint="eastAsia"/>
        </w:rPr>
        <w:t>PC</w:t>
      </w:r>
      <w:r w:rsidRPr="008906EA">
        <w:rPr>
          <w:rFonts w:hint="eastAsia"/>
        </w:rPr>
        <w:t>から発生するマルチキャストパケット及びブロードキャストパケットに対する上限設定やその変更等の制御を柔軟に行え、上限を超えた場合は当該パケット破棄可能な仕組みを有する場合</w:t>
      </w:r>
    </w:p>
    <w:p w14:paraId="6F026B68" w14:textId="77777777" w:rsidR="007362AB" w:rsidRDefault="007362AB" w:rsidP="007362AB">
      <w:pPr>
        <w:pStyle w:val="a3"/>
        <w:numPr>
          <w:ilvl w:val="0"/>
          <w:numId w:val="9"/>
        </w:numPr>
        <w:ind w:leftChars="0" w:left="1134" w:hanging="425"/>
      </w:pPr>
      <w:r w:rsidRPr="0075155C">
        <w:rPr>
          <w:rFonts w:hint="eastAsia"/>
        </w:rPr>
        <w:t>ロードバランサーの導入が必要な場合は以下の選択肢から採択し、性能等の業務要件を満たす構成を提案すること。ただし、ロードバランサーの利用時も、マルチキャストパケットおよびブロードキャストパケットの利用条件は①に記載の通りとする。</w:t>
      </w:r>
    </w:p>
    <w:p w14:paraId="4ADF73DC" w14:textId="3156BEA2" w:rsidR="007362AB" w:rsidRDefault="006B3965" w:rsidP="007362AB">
      <w:pPr>
        <w:pStyle w:val="a3"/>
        <w:numPr>
          <w:ilvl w:val="0"/>
          <w:numId w:val="10"/>
        </w:numPr>
        <w:ind w:leftChars="0" w:left="1134" w:hanging="425"/>
      </w:pPr>
      <w:r>
        <w:rPr>
          <w:rFonts w:hint="eastAsia"/>
        </w:rPr>
        <w:t>発注者</w:t>
      </w:r>
      <w:r w:rsidR="007362AB" w:rsidRPr="008906EA">
        <w:rPr>
          <w:rFonts w:hint="eastAsia"/>
        </w:rPr>
        <w:t>が契約しているクラウドサービス（</w:t>
      </w:r>
      <w:r w:rsidR="007362AB" w:rsidRPr="008906EA">
        <w:rPr>
          <w:rFonts w:hint="eastAsia"/>
        </w:rPr>
        <w:t>FJcloud-V)</w:t>
      </w:r>
      <w:r w:rsidR="007362AB" w:rsidRPr="008906EA">
        <w:rPr>
          <w:rFonts w:hint="eastAsia"/>
        </w:rPr>
        <w:t>のロードバランサーを利用</w:t>
      </w:r>
    </w:p>
    <w:p w14:paraId="796C9B28" w14:textId="302E136A" w:rsidR="007362AB" w:rsidRDefault="006B3965" w:rsidP="007362AB">
      <w:pPr>
        <w:pStyle w:val="a3"/>
        <w:numPr>
          <w:ilvl w:val="0"/>
          <w:numId w:val="10"/>
        </w:numPr>
        <w:ind w:leftChars="0" w:left="1134" w:hanging="425"/>
      </w:pPr>
      <w:r>
        <w:rPr>
          <w:rFonts w:hint="eastAsia"/>
        </w:rPr>
        <w:t>発注者</w:t>
      </w:r>
      <w:r w:rsidR="007362AB" w:rsidRPr="008906EA">
        <w:rPr>
          <w:rFonts w:hint="eastAsia"/>
        </w:rPr>
        <w:t>仮想化基盤上に負荷分散用のアプライアンスサーバを設置する場合</w:t>
      </w:r>
    </w:p>
    <w:p w14:paraId="2F45E900" w14:textId="640761DB" w:rsidR="00DF2877" w:rsidRDefault="006B3965" w:rsidP="00DF2877">
      <w:pPr>
        <w:pStyle w:val="a3"/>
        <w:numPr>
          <w:ilvl w:val="0"/>
          <w:numId w:val="10"/>
        </w:numPr>
        <w:ind w:leftChars="0" w:left="1134" w:hanging="425"/>
      </w:pPr>
      <w:r>
        <w:rPr>
          <w:rFonts w:hint="eastAsia"/>
        </w:rPr>
        <w:t>発注者</w:t>
      </w:r>
      <w:r w:rsidR="007362AB" w:rsidRPr="008906EA">
        <w:rPr>
          <w:rFonts w:hint="eastAsia"/>
        </w:rPr>
        <w:t>が契約しているデータセンター（館林市）のラック内にロードバランサー機器の設置（ラックの空き状況は</w:t>
      </w:r>
      <w:r w:rsidR="00DF1FC4">
        <w:rPr>
          <w:rFonts w:hint="eastAsia"/>
        </w:rPr>
        <w:t>発注者</w:t>
      </w:r>
      <w:r w:rsidR="007362AB" w:rsidRPr="008906EA">
        <w:rPr>
          <w:rFonts w:hint="eastAsia"/>
        </w:rPr>
        <w:t>に要確認）</w:t>
      </w:r>
      <w:bookmarkStart w:id="3" w:name="_Toc231587291"/>
    </w:p>
    <w:p w14:paraId="6E0ADCCB" w14:textId="77777777" w:rsidR="00DF2877" w:rsidRDefault="00DF2877" w:rsidP="00DF2877"/>
    <w:p w14:paraId="02ED55A5" w14:textId="7663CF0B" w:rsidR="007362AB" w:rsidRDefault="00DF2877" w:rsidP="00DF2877">
      <w:pPr>
        <w:ind w:firstLineChars="100" w:firstLine="210"/>
      </w:pPr>
      <w:r>
        <w:rPr>
          <w:rFonts w:hint="eastAsia"/>
        </w:rPr>
        <w:t>６．５　システム</w:t>
      </w:r>
      <w:r w:rsidR="007362AB">
        <w:rPr>
          <w:rFonts w:hint="eastAsia"/>
        </w:rPr>
        <w:t>監視</w:t>
      </w:r>
      <w:bookmarkEnd w:id="3"/>
    </w:p>
    <w:p w14:paraId="65FB3A7C" w14:textId="77777777" w:rsidR="007362AB" w:rsidRPr="00C505A3" w:rsidRDefault="007362AB" w:rsidP="007362AB">
      <w:pPr>
        <w:pStyle w:val="a3"/>
        <w:widowControl/>
        <w:numPr>
          <w:ilvl w:val="0"/>
          <w:numId w:val="6"/>
        </w:numPr>
        <w:ind w:leftChars="0" w:left="851"/>
        <w:jc w:val="left"/>
        <w:rPr>
          <w:rFonts w:asciiTheme="minorEastAsia" w:hAnsiTheme="minorEastAsia" w:cs="ＭＳ 明朝"/>
          <w:color w:val="000000" w:themeColor="text1"/>
          <w:szCs w:val="20"/>
        </w:rPr>
      </w:pPr>
      <w:r w:rsidRPr="00C505A3">
        <w:rPr>
          <w:rFonts w:asciiTheme="minorEastAsia" w:hAnsiTheme="minorEastAsia" w:cs="ＭＳ 明朝" w:hint="eastAsia"/>
          <w:color w:val="000000" w:themeColor="text1"/>
          <w:szCs w:val="20"/>
        </w:rPr>
        <w:t>仮想化基盤保守事業者にて行う。</w:t>
      </w:r>
    </w:p>
    <w:p w14:paraId="71FF92F1" w14:textId="65E16FAE" w:rsidR="007362AB" w:rsidRPr="00C505A3" w:rsidRDefault="007362AB" w:rsidP="007362AB">
      <w:pPr>
        <w:pStyle w:val="a3"/>
        <w:widowControl/>
        <w:numPr>
          <w:ilvl w:val="0"/>
          <w:numId w:val="6"/>
        </w:numPr>
        <w:ind w:leftChars="0" w:left="851"/>
        <w:jc w:val="left"/>
        <w:rPr>
          <w:rFonts w:asciiTheme="minorEastAsia" w:hAnsiTheme="minorEastAsia" w:cs="ＭＳ 明朝"/>
          <w:color w:val="000000" w:themeColor="text1"/>
          <w:szCs w:val="20"/>
        </w:rPr>
      </w:pPr>
      <w:r w:rsidRPr="00931559">
        <w:rPr>
          <w:rFonts w:asciiTheme="minorEastAsia" w:hAnsiTheme="minorEastAsia" w:cs="ＭＳ 明朝" w:hint="eastAsia"/>
          <w:color w:val="000000" w:themeColor="text1"/>
          <w:szCs w:val="20"/>
        </w:rPr>
        <w:t>「様式</w:t>
      </w:r>
      <w:r w:rsidR="00B02A29" w:rsidRPr="00931559">
        <w:rPr>
          <w:rFonts w:asciiTheme="minorEastAsia" w:hAnsiTheme="minorEastAsia" w:cs="ＭＳ 明朝" w:hint="eastAsia"/>
          <w:color w:val="000000" w:themeColor="text1"/>
          <w:szCs w:val="20"/>
        </w:rPr>
        <w:t>５</w:t>
      </w:r>
      <w:r w:rsidRPr="00931559">
        <w:rPr>
          <w:rFonts w:asciiTheme="minorEastAsia" w:hAnsiTheme="minorEastAsia" w:cs="ＭＳ 明朝"/>
          <w:color w:val="000000" w:themeColor="text1"/>
          <w:szCs w:val="20"/>
        </w:rPr>
        <w:t>_サーバリソース提案書」</w:t>
      </w:r>
      <w:r w:rsidRPr="00C505A3">
        <w:rPr>
          <w:rFonts w:asciiTheme="minorEastAsia" w:hAnsiTheme="minorEastAsia" w:cs="ＭＳ 明朝" w:hint="eastAsia"/>
          <w:color w:val="000000" w:themeColor="text1"/>
          <w:szCs w:val="20"/>
        </w:rPr>
        <w:t>項番５に必要情報を記入すること。（受注者の任意の設定値としたい場合は仮想化基盤保守事業者のサーバ払出作業開始までに速やかに発注者に設定値を届け出ること。）</w:t>
      </w:r>
    </w:p>
    <w:p w14:paraId="74B52DF8" w14:textId="75C3C538" w:rsidR="007362AB" w:rsidRDefault="00B5627D" w:rsidP="007362AB">
      <w:pPr>
        <w:pStyle w:val="a3"/>
        <w:widowControl/>
        <w:numPr>
          <w:ilvl w:val="0"/>
          <w:numId w:val="6"/>
        </w:numPr>
        <w:ind w:leftChars="0" w:left="851"/>
        <w:jc w:val="left"/>
        <w:rPr>
          <w:rFonts w:asciiTheme="minorEastAsia" w:hAnsiTheme="minorEastAsia" w:cs="ＭＳ 明朝"/>
          <w:color w:val="000000" w:themeColor="text1"/>
          <w:szCs w:val="20"/>
        </w:rPr>
      </w:pPr>
      <w:r>
        <w:rPr>
          <w:rFonts w:asciiTheme="minorEastAsia" w:hAnsiTheme="minorEastAsia" w:cs="ＭＳ 明朝" w:hint="eastAsia"/>
          <w:color w:val="000000" w:themeColor="text1"/>
          <w:szCs w:val="20"/>
        </w:rPr>
        <w:lastRenderedPageBreak/>
        <w:t>「</w:t>
      </w:r>
      <w:r w:rsidR="007362AB" w:rsidRPr="00C505A3">
        <w:rPr>
          <w:rFonts w:asciiTheme="minorEastAsia" w:hAnsiTheme="minorEastAsia" w:cs="ＭＳ 明朝" w:hint="eastAsia"/>
          <w:color w:val="000000" w:themeColor="text1"/>
          <w:szCs w:val="20"/>
        </w:rPr>
        <w:t>標準サービス」に加えて、「②個別追加サービス」が必要な場合は必要情報を記載すること。（②については、基盤側の監視項目追加となり追加費用が発生する可能性があるため、必要最低限の範囲で要否を検討すること。）</w:t>
      </w:r>
    </w:p>
    <w:p w14:paraId="65B17E33" w14:textId="77777777" w:rsidR="007362AB" w:rsidRDefault="007362AB" w:rsidP="007362AB">
      <w:pPr>
        <w:widowControl/>
        <w:jc w:val="left"/>
        <w:rPr>
          <w:rFonts w:asciiTheme="minorEastAsia" w:hAnsiTheme="minorEastAsia" w:cs="ＭＳ 明朝"/>
          <w:color w:val="000000" w:themeColor="text1"/>
          <w:szCs w:val="20"/>
        </w:rPr>
      </w:pPr>
    </w:p>
    <w:p w14:paraId="4F822912" w14:textId="524B8D8B" w:rsidR="00DF2877" w:rsidRDefault="00DF2877" w:rsidP="007362AB">
      <w:pPr>
        <w:widowControl/>
        <w:jc w:val="left"/>
        <w:rPr>
          <w:rFonts w:asciiTheme="minorEastAsia" w:hAnsiTheme="minorEastAsia" w:cs="ＭＳ 明朝"/>
          <w:color w:val="000000" w:themeColor="text1"/>
          <w:szCs w:val="20"/>
        </w:rPr>
      </w:pPr>
      <w:r>
        <w:rPr>
          <w:rFonts w:asciiTheme="minorEastAsia" w:hAnsiTheme="minorEastAsia" w:cs="ＭＳ 明朝" w:hint="eastAsia"/>
          <w:color w:val="000000" w:themeColor="text1"/>
          <w:szCs w:val="20"/>
        </w:rPr>
        <w:t xml:space="preserve">　６．６</w:t>
      </w:r>
      <w:r w:rsidR="005904CA">
        <w:rPr>
          <w:rFonts w:asciiTheme="minorEastAsia" w:hAnsiTheme="minorEastAsia" w:cs="ＭＳ 明朝" w:hint="eastAsia"/>
          <w:color w:val="000000" w:themeColor="text1"/>
          <w:szCs w:val="20"/>
        </w:rPr>
        <w:t xml:space="preserve"> </w:t>
      </w:r>
      <w:r>
        <w:rPr>
          <w:rFonts w:asciiTheme="minorEastAsia" w:hAnsiTheme="minorEastAsia" w:cs="ＭＳ 明朝" w:hint="eastAsia"/>
          <w:color w:val="000000" w:themeColor="text1"/>
          <w:szCs w:val="20"/>
        </w:rPr>
        <w:t>ウイルス対策</w:t>
      </w:r>
    </w:p>
    <w:p w14:paraId="63267ED9" w14:textId="77777777" w:rsidR="007362AB" w:rsidRDefault="007362AB" w:rsidP="00931559">
      <w:pPr>
        <w:widowControl/>
        <w:ind w:left="284" w:firstLineChars="100" w:firstLine="21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ウイルス対策の検索除外や予約検索スケジュール等の設計、構築について、受注者は仮想化基盤保守事業者と共に協力し、作業を遂行すること。</w:t>
      </w:r>
    </w:p>
    <w:p w14:paraId="56DD4830" w14:textId="77777777" w:rsidR="007362AB" w:rsidRDefault="007362AB" w:rsidP="007362AB">
      <w:pPr>
        <w:widowControl/>
        <w:jc w:val="left"/>
        <w:rPr>
          <w:rFonts w:asciiTheme="minorEastAsia" w:hAnsiTheme="minorEastAsia" w:cs="ＭＳ 明朝"/>
          <w:color w:val="000000" w:themeColor="text1"/>
          <w:szCs w:val="20"/>
        </w:rPr>
      </w:pPr>
    </w:p>
    <w:p w14:paraId="42109674" w14:textId="333FBBAC" w:rsidR="00DF2877" w:rsidRDefault="00DF2877" w:rsidP="00DF2877">
      <w:pPr>
        <w:widowControl/>
        <w:jc w:val="left"/>
        <w:rPr>
          <w:rFonts w:asciiTheme="minorEastAsia" w:hAnsiTheme="minorEastAsia" w:cs="ＭＳ 明朝"/>
          <w:color w:val="000000" w:themeColor="text1"/>
          <w:szCs w:val="20"/>
        </w:rPr>
      </w:pPr>
      <w:r>
        <w:rPr>
          <w:rFonts w:asciiTheme="minorEastAsia" w:hAnsiTheme="minorEastAsia" w:cs="ＭＳ 明朝" w:hint="eastAsia"/>
          <w:color w:val="000000" w:themeColor="text1"/>
          <w:szCs w:val="20"/>
        </w:rPr>
        <w:t xml:space="preserve">　６．７</w:t>
      </w:r>
      <w:r w:rsidR="00187980">
        <w:rPr>
          <w:rFonts w:asciiTheme="minorEastAsia" w:hAnsiTheme="minorEastAsia" w:cs="ＭＳ 明朝" w:hint="eastAsia"/>
          <w:color w:val="000000" w:themeColor="text1"/>
          <w:szCs w:val="20"/>
        </w:rPr>
        <w:t xml:space="preserve"> </w:t>
      </w:r>
      <w:r>
        <w:rPr>
          <w:rFonts w:asciiTheme="minorEastAsia" w:hAnsiTheme="minorEastAsia" w:cs="ＭＳ 明朝" w:hint="eastAsia"/>
          <w:color w:val="000000" w:themeColor="text1"/>
          <w:szCs w:val="20"/>
        </w:rPr>
        <w:t>データバックアップ</w:t>
      </w:r>
    </w:p>
    <w:p w14:paraId="383B0EB1" w14:textId="77777777" w:rsidR="00DF2877" w:rsidRDefault="007362AB" w:rsidP="00931559">
      <w:pPr>
        <w:widowControl/>
        <w:ind w:left="284" w:firstLineChars="100" w:firstLine="210"/>
        <w:jc w:val="left"/>
        <w:rPr>
          <w:rFonts w:asciiTheme="minorEastAsia" w:hAnsiTheme="minorEastAsia" w:cs="ＭＳ 明朝"/>
          <w:color w:val="000000" w:themeColor="text1"/>
          <w:szCs w:val="20"/>
        </w:rPr>
      </w:pPr>
      <w:r w:rsidRPr="00272C66">
        <w:rPr>
          <w:rFonts w:asciiTheme="minorEastAsia" w:hAnsiTheme="minorEastAsia" w:cs="ＭＳ 明朝" w:hint="eastAsia"/>
          <w:color w:val="000000" w:themeColor="text1"/>
          <w:szCs w:val="20"/>
        </w:rPr>
        <w:t>データ・バックアップの方式やバックアップ処理スケジュール等の設計、構築について、受注者は、仮想化基盤保守事業者と共に協力し、作業を遂行すること。</w:t>
      </w:r>
      <w:bookmarkStart w:id="4" w:name="_Toc231587294"/>
    </w:p>
    <w:p w14:paraId="2F4E56C9" w14:textId="77777777" w:rsidR="00DF2877" w:rsidRDefault="00DF2877" w:rsidP="00DF2877">
      <w:pPr>
        <w:widowControl/>
        <w:jc w:val="left"/>
        <w:rPr>
          <w:rFonts w:asciiTheme="minorEastAsia" w:hAnsiTheme="minorEastAsia" w:cs="ＭＳ 明朝"/>
          <w:color w:val="000000" w:themeColor="text1"/>
          <w:szCs w:val="20"/>
        </w:rPr>
      </w:pPr>
    </w:p>
    <w:p w14:paraId="1A241729" w14:textId="34CD6365" w:rsidR="00841A3B" w:rsidRDefault="00DF2877" w:rsidP="00841A3B">
      <w:pPr>
        <w:widowControl/>
        <w:ind w:firstLineChars="100" w:firstLine="210"/>
        <w:jc w:val="left"/>
        <w:rPr>
          <w:rFonts w:asciiTheme="minorEastAsia" w:hAnsiTheme="minorEastAsia" w:cs="ＭＳ 明朝"/>
          <w:color w:val="000000" w:themeColor="text1"/>
          <w:szCs w:val="20"/>
        </w:rPr>
      </w:pPr>
      <w:r w:rsidRPr="00841A3B">
        <w:rPr>
          <w:rFonts w:asciiTheme="minorEastAsia" w:hAnsiTheme="minorEastAsia" w:cs="ＭＳ 明朝" w:hint="eastAsia"/>
          <w:color w:val="000000" w:themeColor="text1"/>
          <w:szCs w:val="20"/>
        </w:rPr>
        <w:t>６．８</w:t>
      </w:r>
      <w:r w:rsidR="00187980">
        <w:rPr>
          <w:rFonts w:asciiTheme="minorEastAsia" w:hAnsiTheme="minorEastAsia" w:cs="ＭＳ 明朝" w:hint="eastAsia"/>
          <w:color w:val="000000" w:themeColor="text1"/>
          <w:szCs w:val="20"/>
        </w:rPr>
        <w:t xml:space="preserve"> </w:t>
      </w:r>
      <w:r w:rsidR="007362AB" w:rsidRPr="00841A3B">
        <w:rPr>
          <w:rFonts w:hint="eastAsia"/>
        </w:rPr>
        <w:t>リモート保守（発注者が認めるＬＧＷＡＮ接続系仮想マシンのみ）</w:t>
      </w:r>
      <w:bookmarkEnd w:id="4"/>
    </w:p>
    <w:p w14:paraId="58B79230" w14:textId="5DDCA27A" w:rsidR="007362AB" w:rsidRPr="00841A3B" w:rsidRDefault="00841A3B" w:rsidP="00931559">
      <w:pPr>
        <w:widowControl/>
        <w:ind w:left="284" w:firstLineChars="100" w:firstLine="210"/>
        <w:jc w:val="left"/>
        <w:rPr>
          <w:rFonts w:asciiTheme="minorEastAsia" w:hAnsiTheme="minorEastAsia" w:cs="ＭＳ 明朝"/>
          <w:color w:val="000000" w:themeColor="text1"/>
          <w:szCs w:val="20"/>
        </w:rPr>
      </w:pPr>
      <w:r>
        <w:rPr>
          <w:rFonts w:asciiTheme="minorEastAsia" w:hAnsiTheme="minorEastAsia" w:cs="ＭＳ 明朝" w:hint="eastAsia"/>
          <w:color w:val="000000" w:themeColor="text1"/>
          <w:szCs w:val="20"/>
        </w:rPr>
        <w:t>保守作業は現地作業を前提とするが、</w:t>
      </w:r>
      <w:r w:rsidR="007362AB" w:rsidRPr="00841A3B">
        <w:rPr>
          <w:rFonts w:asciiTheme="minorEastAsia" w:hAnsiTheme="minorEastAsia" w:cs="ＭＳ 明朝" w:hint="eastAsia"/>
          <w:color w:val="000000" w:themeColor="text1"/>
          <w:szCs w:val="20"/>
        </w:rPr>
        <w:t>保守費用の削減ならびに迅速な障害対応が可能となることを目的とし、以下の条件を満たす</w:t>
      </w:r>
      <w:r>
        <w:rPr>
          <w:rFonts w:asciiTheme="minorEastAsia" w:hAnsiTheme="minorEastAsia" w:cs="ＭＳ 明朝" w:hint="eastAsia"/>
          <w:color w:val="000000" w:themeColor="text1"/>
          <w:szCs w:val="20"/>
        </w:rPr>
        <w:t>場合は</w:t>
      </w:r>
      <w:r w:rsidR="007362AB" w:rsidRPr="00841A3B">
        <w:rPr>
          <w:rFonts w:asciiTheme="minorEastAsia" w:hAnsiTheme="minorEastAsia" w:cs="ＭＳ 明朝" w:hint="eastAsia"/>
          <w:color w:val="000000" w:themeColor="text1"/>
          <w:szCs w:val="20"/>
        </w:rPr>
        <w:t>、リモート保守を行うこと。リモート保守の実施要否は接続頻度、システムの性質等を考慮し、発注者にて判断する。</w:t>
      </w:r>
    </w:p>
    <w:p w14:paraId="157022B1" w14:textId="77777777" w:rsidR="007362AB" w:rsidRPr="00841A3B" w:rsidRDefault="007362AB" w:rsidP="007362AB">
      <w:pPr>
        <w:pStyle w:val="a3"/>
        <w:widowControl/>
        <w:numPr>
          <w:ilvl w:val="0"/>
          <w:numId w:val="7"/>
        </w:numPr>
        <w:ind w:leftChars="0" w:left="851"/>
        <w:jc w:val="left"/>
        <w:rPr>
          <w:rFonts w:asciiTheme="minorEastAsia" w:hAnsiTheme="minorEastAsia" w:cs="ＭＳ 明朝"/>
          <w:color w:val="000000" w:themeColor="text1"/>
          <w:szCs w:val="20"/>
        </w:rPr>
      </w:pPr>
      <w:r w:rsidRPr="00841A3B">
        <w:rPr>
          <w:rFonts w:asciiTheme="minorEastAsia" w:hAnsiTheme="minorEastAsia" w:cs="ＭＳ 明朝" w:hint="eastAsia"/>
          <w:color w:val="000000" w:themeColor="text1"/>
          <w:szCs w:val="20"/>
        </w:rPr>
        <w:t>仮想化基盤保守事業者が用意したリモート接続サービス「</w:t>
      </w:r>
      <w:r w:rsidRPr="00841A3B">
        <w:rPr>
          <w:rFonts w:asciiTheme="minorEastAsia" w:hAnsiTheme="minorEastAsia" w:cs="ＭＳ 明朝"/>
          <w:color w:val="000000" w:themeColor="text1"/>
          <w:szCs w:val="20"/>
        </w:rPr>
        <w:t>tunaclo</w:t>
      </w:r>
      <w:r w:rsidRPr="00841A3B">
        <w:rPr>
          <w:rFonts w:asciiTheme="minorEastAsia" w:hAnsiTheme="minorEastAsia" w:cs="ＭＳ 明朝" w:hint="eastAsia"/>
          <w:color w:val="000000" w:themeColor="text1"/>
          <w:szCs w:val="20"/>
        </w:rPr>
        <w:t>※」を使用すること。</w:t>
      </w:r>
    </w:p>
    <w:p w14:paraId="09EF9F52" w14:textId="77777777" w:rsidR="007362AB" w:rsidRPr="00841A3B" w:rsidRDefault="007362AB" w:rsidP="007362AB">
      <w:pPr>
        <w:pStyle w:val="a3"/>
        <w:widowControl/>
        <w:numPr>
          <w:ilvl w:val="0"/>
          <w:numId w:val="7"/>
        </w:numPr>
        <w:ind w:leftChars="0" w:left="851"/>
        <w:jc w:val="left"/>
        <w:rPr>
          <w:rFonts w:asciiTheme="minorEastAsia" w:hAnsiTheme="minorEastAsia" w:cs="ＭＳ 明朝"/>
          <w:color w:val="000000" w:themeColor="text1"/>
          <w:szCs w:val="20"/>
        </w:rPr>
      </w:pPr>
      <w:r w:rsidRPr="00841A3B">
        <w:rPr>
          <w:rFonts w:asciiTheme="minorEastAsia" w:hAnsiTheme="minorEastAsia" w:cs="ＭＳ 明朝" w:hint="eastAsia"/>
          <w:color w:val="000000" w:themeColor="text1"/>
          <w:szCs w:val="20"/>
        </w:rPr>
        <w:t>受注者は、リモート作業に従事する作業者および使用する端末を一覧化した「リモート保守従事者台帳」を作成し、事前に発注者へ提出すること。変更が生じた場合は、直ちに台帳を更新し発注者へ再提出すること。</w:t>
      </w:r>
    </w:p>
    <w:p w14:paraId="48BFB70C" w14:textId="77777777" w:rsidR="007362AB" w:rsidRPr="00841A3B" w:rsidRDefault="007362AB" w:rsidP="007362AB">
      <w:pPr>
        <w:pStyle w:val="a3"/>
        <w:widowControl/>
        <w:numPr>
          <w:ilvl w:val="0"/>
          <w:numId w:val="7"/>
        </w:numPr>
        <w:ind w:leftChars="0" w:left="851"/>
        <w:jc w:val="left"/>
        <w:rPr>
          <w:rFonts w:asciiTheme="minorEastAsia" w:hAnsiTheme="minorEastAsia" w:cs="ＭＳ 明朝"/>
          <w:color w:val="000000" w:themeColor="text1"/>
          <w:szCs w:val="20"/>
        </w:rPr>
      </w:pPr>
      <w:r w:rsidRPr="00841A3B">
        <w:rPr>
          <w:rFonts w:asciiTheme="minorEastAsia" w:hAnsiTheme="minorEastAsia" w:cs="ＭＳ 明朝" w:hint="eastAsia"/>
          <w:color w:val="000000" w:themeColor="text1"/>
          <w:szCs w:val="20"/>
        </w:rPr>
        <w:t>発注者が用意する踏み台用サーバ経由でアクセスすること。なお、発注者の資産管理システムにて踏み台サーバでのアクセスログを取得する。</w:t>
      </w:r>
    </w:p>
    <w:p w14:paraId="7DDE3247" w14:textId="77777777" w:rsidR="007362AB" w:rsidRPr="00841A3B" w:rsidRDefault="007362AB" w:rsidP="007362AB">
      <w:pPr>
        <w:pStyle w:val="a3"/>
        <w:widowControl/>
        <w:numPr>
          <w:ilvl w:val="0"/>
          <w:numId w:val="7"/>
        </w:numPr>
        <w:ind w:leftChars="0" w:left="851"/>
        <w:jc w:val="left"/>
        <w:rPr>
          <w:rFonts w:asciiTheme="minorEastAsia" w:hAnsiTheme="minorEastAsia" w:cs="ＭＳ 明朝"/>
          <w:color w:val="000000" w:themeColor="text1"/>
          <w:szCs w:val="20"/>
        </w:rPr>
      </w:pPr>
      <w:r w:rsidRPr="00841A3B">
        <w:rPr>
          <w:rFonts w:asciiTheme="minorEastAsia" w:hAnsiTheme="minorEastAsia" w:cs="ＭＳ 明朝" w:hint="eastAsia"/>
          <w:color w:val="000000" w:themeColor="text1"/>
          <w:szCs w:val="20"/>
        </w:rPr>
        <w:t>リモート接続PCについて、最新の更新プログラムならびにウイルス定義ファイルを適応し、セキュリティ対策を施すこと。</w:t>
      </w:r>
    </w:p>
    <w:p w14:paraId="503BD5B6" w14:textId="77777777" w:rsidR="007362AB" w:rsidRPr="00841A3B" w:rsidRDefault="007362AB" w:rsidP="007362AB">
      <w:pPr>
        <w:pStyle w:val="a3"/>
        <w:widowControl/>
        <w:numPr>
          <w:ilvl w:val="0"/>
          <w:numId w:val="7"/>
        </w:numPr>
        <w:ind w:leftChars="0" w:left="851"/>
        <w:jc w:val="left"/>
        <w:rPr>
          <w:rFonts w:asciiTheme="minorEastAsia" w:hAnsiTheme="minorEastAsia" w:cs="ＭＳ 明朝"/>
          <w:color w:val="000000" w:themeColor="text1"/>
          <w:szCs w:val="20"/>
        </w:rPr>
      </w:pPr>
      <w:r w:rsidRPr="00841A3B">
        <w:rPr>
          <w:rFonts w:asciiTheme="minorEastAsia" w:hAnsiTheme="minorEastAsia" w:cs="ＭＳ 明朝" w:hint="eastAsia"/>
          <w:color w:val="000000" w:themeColor="text1"/>
          <w:szCs w:val="20"/>
        </w:rPr>
        <w:t>リモート保守作業時は事前に申請し、発注者からの接続許可を得てから実施すること。</w:t>
      </w:r>
    </w:p>
    <w:p w14:paraId="22829424" w14:textId="77777777" w:rsidR="007362AB" w:rsidRPr="00841A3B" w:rsidRDefault="007362AB" w:rsidP="007362AB">
      <w:pPr>
        <w:pStyle w:val="a3"/>
        <w:widowControl/>
        <w:numPr>
          <w:ilvl w:val="0"/>
          <w:numId w:val="7"/>
        </w:numPr>
        <w:ind w:leftChars="0" w:left="851"/>
        <w:jc w:val="left"/>
        <w:rPr>
          <w:rFonts w:asciiTheme="minorEastAsia" w:hAnsiTheme="minorEastAsia" w:cs="ＭＳ 明朝"/>
          <w:color w:val="000000" w:themeColor="text1"/>
          <w:szCs w:val="20"/>
        </w:rPr>
      </w:pPr>
      <w:r w:rsidRPr="00841A3B">
        <w:rPr>
          <w:rFonts w:asciiTheme="minorEastAsia" w:hAnsiTheme="minorEastAsia" w:cs="ＭＳ 明朝" w:hint="eastAsia"/>
          <w:color w:val="000000" w:themeColor="text1"/>
          <w:szCs w:val="20"/>
        </w:rPr>
        <w:t>その他、契約後に提示するリモート接続規約に従うこと。</w:t>
      </w:r>
    </w:p>
    <w:p w14:paraId="0274F458" w14:textId="114C32E8" w:rsidR="007362AB" w:rsidRPr="00960697" w:rsidRDefault="00B33482" w:rsidP="00EA604F">
      <w:pPr>
        <w:autoSpaceDE w:val="0"/>
        <w:autoSpaceDN w:val="0"/>
        <w:adjustRightInd w:val="0"/>
        <w:ind w:firstLineChars="100" w:firstLine="210"/>
        <w:jc w:val="left"/>
        <w:rPr>
          <w:rFonts w:asciiTheme="minorEastAsia" w:hAnsiTheme="minorEastAsia" w:cs="游明朝"/>
          <w:kern w:val="0"/>
          <w:szCs w:val="21"/>
        </w:rPr>
      </w:pPr>
      <w:r>
        <w:rPr>
          <w:rFonts w:asciiTheme="minorEastAsia" w:hAnsiTheme="minorEastAsia" w:cs="ＭＳ 明朝" w:hint="eastAsia"/>
          <w:color w:val="000000" w:themeColor="text1"/>
          <w:szCs w:val="20"/>
        </w:rPr>
        <w:t>※</w:t>
      </w:r>
      <w:r w:rsidR="007362AB" w:rsidRPr="00841A3B">
        <w:rPr>
          <w:rFonts w:asciiTheme="minorEastAsia" w:hAnsiTheme="minorEastAsia" w:cs="ＭＳ 明朝" w:hint="eastAsia"/>
          <w:color w:val="000000" w:themeColor="text1"/>
          <w:szCs w:val="20"/>
        </w:rPr>
        <w:t>本サービスはLGWAN接続系仮想マシン環境で構築したシステムのみ利用可能。</w:t>
      </w:r>
    </w:p>
    <w:p w14:paraId="65C799D9" w14:textId="77777777" w:rsidR="00BC01C4" w:rsidRDefault="00BC01C4" w:rsidP="00DB5047">
      <w:pPr>
        <w:autoSpaceDE w:val="0"/>
        <w:autoSpaceDN w:val="0"/>
        <w:adjustRightInd w:val="0"/>
        <w:jc w:val="left"/>
        <w:rPr>
          <w:rFonts w:asciiTheme="minorEastAsia" w:hAnsiTheme="minorEastAsia" w:cs="游明朝"/>
          <w:kern w:val="0"/>
          <w:szCs w:val="21"/>
        </w:rPr>
      </w:pPr>
    </w:p>
    <w:p w14:paraId="4230E902" w14:textId="5B1BC59F" w:rsidR="00F824FD" w:rsidRDefault="00EA604F" w:rsidP="00DB5047">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７</w:t>
      </w:r>
      <w:r w:rsidR="00F862F8">
        <w:rPr>
          <w:rFonts w:asciiTheme="minorEastAsia" w:hAnsiTheme="minorEastAsia" w:cs="游明朝" w:hint="eastAsia"/>
          <w:kern w:val="0"/>
          <w:szCs w:val="21"/>
        </w:rPr>
        <w:t>．</w:t>
      </w:r>
      <w:r w:rsidR="00F862F8" w:rsidRPr="00F862F8">
        <w:rPr>
          <w:rFonts w:asciiTheme="minorEastAsia" w:hAnsiTheme="minorEastAsia" w:cs="游明朝" w:hint="eastAsia"/>
          <w:kern w:val="0"/>
          <w:szCs w:val="21"/>
        </w:rPr>
        <w:t>ソフトウェア内容</w:t>
      </w:r>
    </w:p>
    <w:p w14:paraId="74334B14" w14:textId="77777777" w:rsidR="00F862F8" w:rsidRPr="000E2098" w:rsidRDefault="00F862F8" w:rsidP="00F862F8">
      <w:pPr>
        <w:autoSpaceDE w:val="0"/>
        <w:autoSpaceDN w:val="0"/>
        <w:adjustRightInd w:val="0"/>
        <w:jc w:val="left"/>
        <w:rPr>
          <w:rFonts w:asciiTheme="minorEastAsia" w:hAnsiTheme="minorEastAsia" w:cs="游明朝"/>
          <w:kern w:val="0"/>
          <w:szCs w:val="21"/>
        </w:rPr>
      </w:pPr>
      <w:r w:rsidRPr="000E2098">
        <w:rPr>
          <w:rFonts w:asciiTheme="minorEastAsia" w:hAnsiTheme="minorEastAsia" w:cs="游明朝" w:hint="eastAsia"/>
          <w:kern w:val="0"/>
          <w:szCs w:val="21"/>
        </w:rPr>
        <w:t>（</w:t>
      </w:r>
      <w:r w:rsidRPr="000E2098">
        <w:rPr>
          <w:rFonts w:asciiTheme="minorEastAsia" w:hAnsiTheme="minorEastAsia" w:cs="游明朝"/>
          <w:kern w:val="0"/>
          <w:szCs w:val="21"/>
        </w:rPr>
        <w:t>1</w:t>
      </w:r>
      <w:r w:rsidRPr="000E2098">
        <w:rPr>
          <w:rFonts w:asciiTheme="minorEastAsia" w:hAnsiTheme="minorEastAsia" w:cs="游明朝" w:hint="eastAsia"/>
          <w:kern w:val="0"/>
          <w:szCs w:val="21"/>
        </w:rPr>
        <w:t>）運用管理</w:t>
      </w:r>
    </w:p>
    <w:p w14:paraId="6ED4401D"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①</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ネットワーク対応</w:t>
      </w:r>
    </w:p>
    <w:p w14:paraId="5FAC907E" w14:textId="444530E0" w:rsidR="00F862F8" w:rsidRPr="000E2098" w:rsidRDefault="005E5C77" w:rsidP="00F862F8">
      <w:pPr>
        <w:autoSpaceDE w:val="0"/>
        <w:autoSpaceDN w:val="0"/>
        <w:adjustRightInd w:val="0"/>
        <w:ind w:leftChars="200" w:left="420" w:firstLineChars="100" w:firstLine="210"/>
        <w:jc w:val="left"/>
        <w:rPr>
          <w:rFonts w:asciiTheme="minorEastAsia" w:hAnsiTheme="minorEastAsia" w:cs="游明朝"/>
          <w:kern w:val="0"/>
          <w:szCs w:val="21"/>
        </w:rPr>
      </w:pPr>
      <w:r>
        <w:rPr>
          <w:rFonts w:asciiTheme="minorEastAsia" w:hAnsiTheme="minorEastAsia" w:cs="游明朝" w:hint="eastAsia"/>
          <w:kern w:val="0"/>
          <w:szCs w:val="21"/>
        </w:rPr>
        <w:t>発注者</w:t>
      </w:r>
      <w:r w:rsidR="00F862F8" w:rsidRPr="000E2098">
        <w:rPr>
          <w:rFonts w:asciiTheme="minorEastAsia" w:hAnsiTheme="minorEastAsia" w:cs="游明朝" w:hint="eastAsia"/>
          <w:kern w:val="0"/>
          <w:szCs w:val="21"/>
        </w:rPr>
        <w:t>のネットワーク環境（仮想</w:t>
      </w:r>
      <w:r w:rsidR="00F862F8">
        <w:rPr>
          <w:rFonts w:asciiTheme="minorEastAsia" w:hAnsiTheme="minorEastAsia" w:cs="游明朝" w:hint="eastAsia"/>
          <w:kern w:val="0"/>
          <w:szCs w:val="21"/>
        </w:rPr>
        <w:t>化</w:t>
      </w:r>
      <w:r w:rsidR="00F862F8" w:rsidRPr="000E2098">
        <w:rPr>
          <w:rFonts w:asciiTheme="minorEastAsia" w:hAnsiTheme="minorEastAsia" w:cs="游明朝" w:hint="eastAsia"/>
          <w:kern w:val="0"/>
          <w:szCs w:val="21"/>
        </w:rPr>
        <w:t>基盤）において、下水道積算システムのクライアント機器より、サーバにアクセスし、単価、施工歩掛、設計書、設定、情報等の一元管理及びプリンタで印刷ができること。</w:t>
      </w:r>
    </w:p>
    <w:p w14:paraId="7A302AA1"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②</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基準管理</w:t>
      </w:r>
    </w:p>
    <w:p w14:paraId="24E0622B" w14:textId="42B2580D"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lastRenderedPageBreak/>
        <w:t>積算基準年度ごとの諸経費率、諸経費計算、端数調整、印刷様式が管理でき、基礎単価、施工歩掛は最大</w:t>
      </w:r>
      <w:r w:rsidR="00853F99">
        <w:rPr>
          <w:rFonts w:asciiTheme="minorEastAsia" w:hAnsiTheme="minorEastAsia" w:cs="游明朝" w:hint="eastAsia"/>
          <w:kern w:val="0"/>
          <w:szCs w:val="21"/>
        </w:rPr>
        <w:t>99</w:t>
      </w:r>
      <w:r w:rsidRPr="000E2098">
        <w:rPr>
          <w:rFonts w:asciiTheme="minorEastAsia" w:hAnsiTheme="minorEastAsia" w:cs="游明朝" w:hint="eastAsia"/>
          <w:kern w:val="0"/>
          <w:szCs w:val="21"/>
        </w:rPr>
        <w:t>地区</w:t>
      </w:r>
      <w:r w:rsidR="00853F99">
        <w:rPr>
          <w:rFonts w:asciiTheme="minorEastAsia" w:hAnsiTheme="minorEastAsia" w:cs="游明朝" w:hint="eastAsia"/>
          <w:kern w:val="0"/>
          <w:szCs w:val="21"/>
        </w:rPr>
        <w:t>99</w:t>
      </w:r>
      <w:r w:rsidRPr="000E2098">
        <w:rPr>
          <w:rFonts w:asciiTheme="minorEastAsia" w:hAnsiTheme="minorEastAsia" w:cs="游明朝" w:hint="eastAsia"/>
          <w:kern w:val="0"/>
          <w:szCs w:val="21"/>
        </w:rPr>
        <w:t>世代の単価、施工歩掛の保持が可能であること。</w:t>
      </w:r>
    </w:p>
    <w:p w14:paraId="4F22D2E1" w14:textId="2071123A"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Pr>
          <w:rFonts w:asciiTheme="minorEastAsia" w:hAnsiTheme="minorEastAsia" w:cs="游明朝" w:hint="eastAsia"/>
          <w:kern w:val="0"/>
          <w:szCs w:val="21"/>
        </w:rPr>
        <w:t>東京都市建設行政協議会</w:t>
      </w:r>
      <w:r w:rsidRPr="000E2098">
        <w:rPr>
          <w:rFonts w:asciiTheme="minorEastAsia" w:hAnsiTheme="minorEastAsia" w:cs="游明朝" w:hint="eastAsia"/>
          <w:kern w:val="0"/>
          <w:szCs w:val="21"/>
        </w:rPr>
        <w:t>配布の基準データ（設計単価、施工歩掛）が取り込んで使用できること。</w:t>
      </w:r>
      <w:r>
        <w:rPr>
          <w:rFonts w:asciiTheme="minorEastAsia" w:hAnsiTheme="minorEastAsia" w:cs="游明朝" w:hint="eastAsia"/>
          <w:kern w:val="0"/>
          <w:szCs w:val="21"/>
        </w:rPr>
        <w:t>東京都多摩地区下水道事業積算施工適正化委員会</w:t>
      </w:r>
      <w:r w:rsidRPr="000E2098">
        <w:rPr>
          <w:rFonts w:asciiTheme="minorEastAsia" w:hAnsiTheme="minorEastAsia" w:cs="游明朝" w:hint="eastAsia"/>
          <w:kern w:val="0"/>
          <w:szCs w:val="21"/>
        </w:rPr>
        <w:t>配布の基準データ（設計単価、施工歩掛）に対応及び、</w:t>
      </w:r>
      <w:r w:rsidR="00DF1FC4">
        <w:rPr>
          <w:rFonts w:asciiTheme="minorEastAsia" w:hAnsiTheme="minorEastAsia" w:cs="游明朝" w:hint="eastAsia"/>
          <w:kern w:val="0"/>
          <w:szCs w:val="21"/>
        </w:rPr>
        <w:t>発注者</w:t>
      </w:r>
      <w:r w:rsidRPr="000E2098">
        <w:rPr>
          <w:rFonts w:asciiTheme="minorEastAsia" w:hAnsiTheme="minorEastAsia" w:cs="游明朝" w:hint="eastAsia"/>
          <w:kern w:val="0"/>
          <w:szCs w:val="21"/>
        </w:rPr>
        <w:t>下水道工事用、条件単価及び基礎単価に独自対応したデータを取り込んで使用できること。</w:t>
      </w:r>
    </w:p>
    <w:p w14:paraId="0600D19E"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Pr>
          <w:rFonts w:asciiTheme="minorEastAsia" w:hAnsiTheme="minorEastAsia" w:cs="游明朝" w:hint="eastAsia"/>
          <w:kern w:val="0"/>
          <w:szCs w:val="21"/>
        </w:rPr>
        <w:t>東京都市建設行政協議会</w:t>
      </w:r>
      <w:r w:rsidRPr="000E2098">
        <w:rPr>
          <w:rFonts w:asciiTheme="minorEastAsia" w:hAnsiTheme="minorEastAsia" w:cs="游明朝" w:hint="eastAsia"/>
          <w:kern w:val="0"/>
          <w:szCs w:val="21"/>
        </w:rPr>
        <w:t>及び</w:t>
      </w:r>
      <w:r>
        <w:rPr>
          <w:rFonts w:asciiTheme="minorEastAsia" w:hAnsiTheme="minorEastAsia" w:cs="游明朝" w:hint="eastAsia"/>
          <w:kern w:val="0"/>
          <w:szCs w:val="21"/>
        </w:rPr>
        <w:t>東京都多摩地区下水道事業積算施工適正化委員会</w:t>
      </w:r>
      <w:r w:rsidRPr="000E2098">
        <w:rPr>
          <w:rFonts w:asciiTheme="minorEastAsia" w:hAnsiTheme="minorEastAsia" w:cs="游明朝" w:hint="eastAsia"/>
          <w:kern w:val="0"/>
          <w:szCs w:val="21"/>
        </w:rPr>
        <w:t>の基準施工パッケージ方式が対応されていること。</w:t>
      </w:r>
    </w:p>
    <w:p w14:paraId="68763FA3"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③</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機密管理</w:t>
      </w:r>
    </w:p>
    <w:p w14:paraId="1B74349F"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単価、設計書等の重要なデータを部外者から守るためのパスワード登録による機密保護や、設計者個別のパスワード登録により、システムの操作範囲を制限する機能を有すること。</w:t>
      </w:r>
    </w:p>
    <w:p w14:paraId="54137A86" w14:textId="77777777" w:rsidR="00F862F8" w:rsidRPr="000E2098" w:rsidRDefault="00F862F8" w:rsidP="00F862F8">
      <w:pPr>
        <w:autoSpaceDE w:val="0"/>
        <w:autoSpaceDN w:val="0"/>
        <w:adjustRightInd w:val="0"/>
        <w:jc w:val="left"/>
        <w:rPr>
          <w:rFonts w:asciiTheme="minorEastAsia" w:hAnsiTheme="minorEastAsia" w:cs="游明朝"/>
          <w:kern w:val="0"/>
          <w:szCs w:val="21"/>
        </w:rPr>
      </w:pPr>
    </w:p>
    <w:p w14:paraId="0A503A74" w14:textId="77777777" w:rsidR="00F862F8" w:rsidRPr="000E2098" w:rsidRDefault="00F862F8" w:rsidP="00F862F8">
      <w:pPr>
        <w:autoSpaceDE w:val="0"/>
        <w:autoSpaceDN w:val="0"/>
        <w:adjustRightInd w:val="0"/>
        <w:jc w:val="left"/>
        <w:rPr>
          <w:rFonts w:asciiTheme="minorEastAsia" w:hAnsiTheme="minorEastAsia" w:cs="游明朝"/>
          <w:kern w:val="0"/>
          <w:szCs w:val="21"/>
        </w:rPr>
      </w:pPr>
      <w:r w:rsidRPr="000E2098">
        <w:rPr>
          <w:rFonts w:asciiTheme="minorEastAsia" w:hAnsiTheme="minorEastAsia" w:cs="游明朝" w:hint="eastAsia"/>
          <w:kern w:val="0"/>
          <w:szCs w:val="21"/>
        </w:rPr>
        <w:t>（</w:t>
      </w:r>
      <w:r w:rsidRPr="000E2098">
        <w:rPr>
          <w:rFonts w:asciiTheme="minorEastAsia" w:hAnsiTheme="minorEastAsia" w:cs="游明朝"/>
          <w:kern w:val="0"/>
          <w:szCs w:val="21"/>
        </w:rPr>
        <w:t>2</w:t>
      </w:r>
      <w:r w:rsidRPr="000E2098">
        <w:rPr>
          <w:rFonts w:asciiTheme="minorEastAsia" w:hAnsiTheme="minorEastAsia" w:cs="游明朝" w:hint="eastAsia"/>
          <w:kern w:val="0"/>
          <w:szCs w:val="21"/>
        </w:rPr>
        <w:t>）操作性</w:t>
      </w:r>
    </w:p>
    <w:p w14:paraId="42DF2A77"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①</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階層降り積算</w:t>
      </w:r>
    </w:p>
    <w:p w14:paraId="066CE529" w14:textId="77777777" w:rsidR="00F862F8" w:rsidRPr="000E2098" w:rsidRDefault="00F862F8" w:rsidP="00F862F8">
      <w:pPr>
        <w:autoSpaceDE w:val="0"/>
        <w:autoSpaceDN w:val="0"/>
        <w:adjustRightInd w:val="0"/>
        <w:ind w:left="420" w:hangingChars="200" w:hanging="420"/>
        <w:jc w:val="left"/>
        <w:rPr>
          <w:rFonts w:asciiTheme="minorEastAsia" w:hAnsiTheme="minorEastAsia" w:cs="游明朝"/>
          <w:kern w:val="0"/>
          <w:szCs w:val="21"/>
        </w:rPr>
      </w:pPr>
      <w:r w:rsidRPr="000E2098">
        <w:rPr>
          <w:rFonts w:asciiTheme="minorEastAsia" w:hAnsiTheme="minorEastAsia" w:cs="游明朝" w:hint="eastAsia"/>
          <w:kern w:val="0"/>
          <w:szCs w:val="21"/>
        </w:rPr>
        <w:t xml:space="preserve">　　　本工事内訳を作成中に内訳書に階層降りし、構成にある代価表についても更に階層降りすることにより、子施工、孫施工等の補正に伴う積み上げを行えること。</w:t>
      </w:r>
    </w:p>
    <w:p w14:paraId="1AA005C7"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②</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工種・単価のメニュー検索</w:t>
      </w:r>
    </w:p>
    <w:p w14:paraId="080A5965" w14:textId="77777777" w:rsidR="00F862F8" w:rsidRPr="000E2098" w:rsidRDefault="00F862F8" w:rsidP="00F862F8">
      <w:pPr>
        <w:autoSpaceDE w:val="0"/>
        <w:autoSpaceDN w:val="0"/>
        <w:adjustRightInd w:val="0"/>
        <w:ind w:left="420" w:hangingChars="200" w:hanging="420"/>
        <w:jc w:val="left"/>
        <w:rPr>
          <w:rFonts w:asciiTheme="minorEastAsia" w:hAnsiTheme="minorEastAsia" w:cs="游明朝"/>
          <w:kern w:val="0"/>
          <w:szCs w:val="21"/>
        </w:rPr>
      </w:pPr>
      <w:r w:rsidRPr="000E2098">
        <w:rPr>
          <w:rFonts w:asciiTheme="minorEastAsia" w:hAnsiTheme="minorEastAsia" w:cs="游明朝" w:hint="eastAsia"/>
          <w:kern w:val="0"/>
          <w:szCs w:val="21"/>
        </w:rPr>
        <w:t xml:space="preserve">　　　ウィンドウ機能を利用した検索機能により、分類検索・コード検索・文字検索等が行えること。</w:t>
      </w:r>
    </w:p>
    <w:p w14:paraId="101430B7"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③</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諸経費計算処理</w:t>
      </w:r>
    </w:p>
    <w:p w14:paraId="719D98B8" w14:textId="77777777" w:rsidR="00F862F8" w:rsidRPr="000E2098" w:rsidRDefault="00F862F8" w:rsidP="00F862F8">
      <w:pPr>
        <w:autoSpaceDE w:val="0"/>
        <w:autoSpaceDN w:val="0"/>
        <w:adjustRightInd w:val="0"/>
        <w:ind w:left="420" w:hangingChars="200" w:hanging="420"/>
        <w:jc w:val="left"/>
        <w:rPr>
          <w:rFonts w:asciiTheme="minorEastAsia" w:hAnsiTheme="minorEastAsia" w:cs="游明朝"/>
          <w:kern w:val="0"/>
          <w:szCs w:val="21"/>
        </w:rPr>
      </w:pPr>
      <w:r w:rsidRPr="000E2098">
        <w:rPr>
          <w:rFonts w:asciiTheme="minorEastAsia" w:hAnsiTheme="minorEastAsia" w:cs="游明朝" w:hint="eastAsia"/>
          <w:kern w:val="0"/>
          <w:szCs w:val="21"/>
        </w:rPr>
        <w:t xml:space="preserve">　　　直接工事費の積上げをしていく際に諸経費計算後の本工事費を画面に表示し、工事予算に応じた設計者作成が迅速にできること。また、本工事費を決めて逆算で直接工事費を算出できること。</w:t>
      </w:r>
    </w:p>
    <w:p w14:paraId="45F8CC8B" w14:textId="77777777" w:rsidR="00F862F8" w:rsidRPr="000E2098" w:rsidRDefault="00F862F8" w:rsidP="00F862F8">
      <w:pPr>
        <w:autoSpaceDE w:val="0"/>
        <w:autoSpaceDN w:val="0"/>
        <w:adjustRightInd w:val="0"/>
        <w:ind w:left="420" w:hangingChars="200" w:hanging="420"/>
        <w:jc w:val="left"/>
        <w:rPr>
          <w:rFonts w:asciiTheme="minorEastAsia" w:hAnsiTheme="minorEastAsia" w:cs="游明朝"/>
          <w:kern w:val="0"/>
          <w:szCs w:val="21"/>
        </w:rPr>
      </w:pPr>
    </w:p>
    <w:p w14:paraId="74CBDA84" w14:textId="77777777" w:rsidR="00F862F8" w:rsidRPr="000E2098" w:rsidRDefault="00F862F8" w:rsidP="00F862F8">
      <w:pPr>
        <w:autoSpaceDE w:val="0"/>
        <w:autoSpaceDN w:val="0"/>
        <w:adjustRightInd w:val="0"/>
        <w:jc w:val="left"/>
        <w:rPr>
          <w:rFonts w:asciiTheme="minorEastAsia" w:hAnsiTheme="minorEastAsia" w:cs="游明朝"/>
          <w:kern w:val="0"/>
          <w:szCs w:val="21"/>
          <w:lang w:eastAsia="zh-TW"/>
        </w:rPr>
      </w:pPr>
      <w:r w:rsidRPr="000E2098">
        <w:rPr>
          <w:rFonts w:asciiTheme="minorEastAsia" w:hAnsiTheme="minorEastAsia" w:cs="游明朝" w:hint="eastAsia"/>
          <w:kern w:val="0"/>
          <w:szCs w:val="21"/>
          <w:lang w:eastAsia="zh-TW"/>
        </w:rPr>
        <w:t>（</w:t>
      </w:r>
      <w:r w:rsidRPr="000E2098">
        <w:rPr>
          <w:rFonts w:asciiTheme="minorEastAsia" w:hAnsiTheme="minorEastAsia" w:cs="游明朝"/>
          <w:kern w:val="0"/>
          <w:szCs w:val="21"/>
          <w:lang w:eastAsia="zh-TW"/>
        </w:rPr>
        <w:t>3</w:t>
      </w:r>
      <w:r w:rsidRPr="000E2098">
        <w:rPr>
          <w:rFonts w:asciiTheme="minorEastAsia" w:hAnsiTheme="minorEastAsia" w:cs="游明朝" w:hint="eastAsia"/>
          <w:kern w:val="0"/>
          <w:szCs w:val="21"/>
          <w:lang w:eastAsia="zh-TW"/>
        </w:rPr>
        <w:t>）設計書作成支援機能</w:t>
      </w:r>
    </w:p>
    <w:p w14:paraId="4B8AFAFB"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①</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印刷機能の多様性</w:t>
      </w:r>
    </w:p>
    <w:p w14:paraId="2DCB40EF"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設計書印刷で書式の順番、印刷有無、金抜き有無等の出力指定ができること。また、金抜き印刷時には、規格、単位、数量、備考などの指定した箇所も印刷対象から除外でき、指定した内訳書や代価表のみの印刷も可能であること。</w:t>
      </w:r>
    </w:p>
    <w:p w14:paraId="6986CAD1"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②</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既存設計書の流用</w:t>
      </w:r>
    </w:p>
    <w:p w14:paraId="731FA464"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設計書の全体複写に加え、部分的に内訳書や代価表を別設計書から複写することができること。</w:t>
      </w:r>
    </w:p>
    <w:p w14:paraId="1FF282D2"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③</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計算機</w:t>
      </w:r>
    </w:p>
    <w:p w14:paraId="35917ABF" w14:textId="62B12D21" w:rsidR="00F862F8" w:rsidRPr="000E2098" w:rsidRDefault="00216ACB" w:rsidP="00F862F8">
      <w:pPr>
        <w:autoSpaceDE w:val="0"/>
        <w:autoSpaceDN w:val="0"/>
        <w:adjustRightInd w:val="0"/>
        <w:ind w:leftChars="200" w:left="420" w:firstLineChars="100" w:firstLine="210"/>
        <w:jc w:val="left"/>
        <w:rPr>
          <w:rFonts w:asciiTheme="minorEastAsia" w:hAnsiTheme="minorEastAsia" w:cs="游明朝"/>
          <w:kern w:val="0"/>
          <w:szCs w:val="21"/>
        </w:rPr>
      </w:pPr>
      <w:r>
        <w:rPr>
          <w:rFonts w:asciiTheme="minorEastAsia" w:hAnsiTheme="minorEastAsia" w:cs="游明朝" w:hint="eastAsia"/>
          <w:kern w:val="0"/>
          <w:szCs w:val="21"/>
        </w:rPr>
        <w:t>発注者</w:t>
      </w:r>
      <w:r w:rsidR="00F862F8" w:rsidRPr="000E2098">
        <w:rPr>
          <w:rFonts w:asciiTheme="minorEastAsia" w:hAnsiTheme="minorEastAsia" w:cs="游明朝" w:hint="eastAsia"/>
          <w:kern w:val="0"/>
          <w:szCs w:val="21"/>
        </w:rPr>
        <w:t>独自の諸経費計算方法設定及び登録が可能であること。また、率を画面上で補正することも可能であること。</w:t>
      </w:r>
    </w:p>
    <w:p w14:paraId="291EBDAA"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④</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出力機能</w:t>
      </w:r>
    </w:p>
    <w:p w14:paraId="1B5EF927" w14:textId="53194BD8"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lastRenderedPageBreak/>
        <w:t>設計書の表紙レイアウトから、各帳票のタイトルや書式について、</w:t>
      </w:r>
      <w:r w:rsidR="00216ACB">
        <w:rPr>
          <w:rFonts w:asciiTheme="minorEastAsia" w:hAnsiTheme="minorEastAsia" w:cs="游明朝" w:hint="eastAsia"/>
          <w:kern w:val="0"/>
          <w:szCs w:val="21"/>
        </w:rPr>
        <w:t>発注者</w:t>
      </w:r>
      <w:r w:rsidRPr="000E2098">
        <w:rPr>
          <w:rFonts w:asciiTheme="minorEastAsia" w:hAnsiTheme="minorEastAsia" w:cs="游明朝" w:hint="eastAsia"/>
          <w:kern w:val="0"/>
          <w:szCs w:val="21"/>
        </w:rPr>
        <w:t>独自のレイアウトに合わせることが可能であること。</w:t>
      </w:r>
    </w:p>
    <w:p w14:paraId="25891134"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Segoe UI Symbol" w:hint="eastAsia"/>
          <w:kern w:val="0"/>
          <w:szCs w:val="21"/>
        </w:rPr>
        <w:t>⑤</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端数処理対応</w:t>
      </w:r>
    </w:p>
    <w:p w14:paraId="1665CF09" w14:textId="44D65FE2"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四捨五入、切捨て千円止め、有効３桁四捨五入等の計算後の端数調整に加え、</w:t>
      </w:r>
      <w:r w:rsidR="00216ACB">
        <w:rPr>
          <w:rFonts w:asciiTheme="minorEastAsia" w:hAnsiTheme="minorEastAsia" w:cs="游明朝" w:hint="eastAsia"/>
          <w:kern w:val="0"/>
          <w:szCs w:val="21"/>
        </w:rPr>
        <w:t>発注者</w:t>
      </w:r>
      <w:r w:rsidRPr="000E2098">
        <w:rPr>
          <w:rFonts w:asciiTheme="minorEastAsia" w:hAnsiTheme="minorEastAsia" w:cs="游明朝" w:hint="eastAsia"/>
          <w:kern w:val="0"/>
          <w:szCs w:val="21"/>
        </w:rPr>
        <w:t>独自の単価、歩掛対応もできること。</w:t>
      </w:r>
    </w:p>
    <w:p w14:paraId="5AC44943"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⑥</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設計書のＥＸＣＥＬ出力機能</w:t>
      </w:r>
    </w:p>
    <w:p w14:paraId="373B63A3"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設計書データをＥＸＣＥＬ様式に出力できること。</w:t>
      </w:r>
    </w:p>
    <w:p w14:paraId="7C6A24F3"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⑦</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設計書の分割処理</w:t>
      </w:r>
    </w:p>
    <w:p w14:paraId="0F187C16"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１本の設計書を国費分、単費分と振り分ける機能があり、それぞれ諸経費按分を行うこができること。</w:t>
      </w:r>
    </w:p>
    <w:p w14:paraId="395D0A92" w14:textId="77777777" w:rsidR="00F862F8" w:rsidRPr="000E2098" w:rsidRDefault="00F862F8" w:rsidP="00F862F8">
      <w:pPr>
        <w:autoSpaceDE w:val="0"/>
        <w:autoSpaceDN w:val="0"/>
        <w:adjustRightInd w:val="0"/>
        <w:jc w:val="left"/>
        <w:rPr>
          <w:rFonts w:asciiTheme="minorEastAsia" w:hAnsiTheme="minorEastAsia" w:cs="游明朝"/>
          <w:kern w:val="0"/>
          <w:szCs w:val="21"/>
        </w:rPr>
      </w:pPr>
    </w:p>
    <w:p w14:paraId="416B4DD1" w14:textId="77777777" w:rsidR="00F862F8" w:rsidRPr="000E2098" w:rsidRDefault="00F862F8" w:rsidP="00F862F8">
      <w:pPr>
        <w:autoSpaceDE w:val="0"/>
        <w:autoSpaceDN w:val="0"/>
        <w:adjustRightInd w:val="0"/>
        <w:jc w:val="left"/>
        <w:rPr>
          <w:rFonts w:asciiTheme="minorEastAsia" w:hAnsiTheme="minorEastAsia" w:cs="游明朝"/>
          <w:kern w:val="0"/>
          <w:szCs w:val="21"/>
        </w:rPr>
      </w:pPr>
      <w:r w:rsidRPr="000E2098">
        <w:rPr>
          <w:rFonts w:asciiTheme="minorEastAsia" w:hAnsiTheme="minorEastAsia" w:cs="游明朝" w:hint="eastAsia"/>
          <w:kern w:val="0"/>
          <w:szCs w:val="21"/>
        </w:rPr>
        <w:t>（4）その他</w:t>
      </w:r>
    </w:p>
    <w:p w14:paraId="4C952F67"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①</w:t>
      </w:r>
      <w:r w:rsidRPr="000E2098">
        <w:rPr>
          <w:rFonts w:asciiTheme="minorEastAsia" w:hAnsiTheme="minorEastAsia" w:cs="游明朝"/>
          <w:kern w:val="0"/>
          <w:szCs w:val="21"/>
        </w:rPr>
        <w:t xml:space="preserve"> 現在使用中のデータの移行対応</w:t>
      </w:r>
    </w:p>
    <w:p w14:paraId="12487284" w14:textId="77777777" w:rsidR="00F862F8" w:rsidRPr="000E2098" w:rsidRDefault="00F862F8" w:rsidP="00F862F8">
      <w:pPr>
        <w:autoSpaceDE w:val="0"/>
        <w:autoSpaceDN w:val="0"/>
        <w:adjustRightInd w:val="0"/>
        <w:ind w:firstLineChars="100" w:firstLine="210"/>
        <w:jc w:val="left"/>
        <w:rPr>
          <w:rFonts w:asciiTheme="minorEastAsia" w:hAnsiTheme="minorEastAsia" w:cs="Cambria"/>
          <w:kern w:val="0"/>
          <w:szCs w:val="21"/>
        </w:rPr>
      </w:pPr>
      <w:r w:rsidRPr="000E2098">
        <w:rPr>
          <w:rFonts w:asciiTheme="minorEastAsia" w:hAnsiTheme="minorEastAsia" w:cs="Cambria" w:hint="eastAsia"/>
          <w:kern w:val="0"/>
          <w:szCs w:val="21"/>
        </w:rPr>
        <w:t xml:space="preserve">　　これまで作成した設計書及び単価データをそのまま活用できること。</w:t>
      </w:r>
    </w:p>
    <w:p w14:paraId="005DDB3E"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②</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他のアプリケーションソフトで活用</w:t>
      </w:r>
    </w:p>
    <w:p w14:paraId="2BB09039"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単価や設計書データをＣＳＶ形式で出力することができること。</w:t>
      </w:r>
    </w:p>
    <w:p w14:paraId="2F99A51D"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電子入札ＰＤＦ文書が作成できること。</w:t>
      </w:r>
    </w:p>
    <w:p w14:paraId="3460198F"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③</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拡張性</w:t>
      </w:r>
    </w:p>
    <w:p w14:paraId="65C15C7D"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設計担当者の要望に応えて、システムの機能性、及び拡張性を考慮したレベルアップ対応を行うことができること。</w:t>
      </w:r>
    </w:p>
    <w:p w14:paraId="46060392"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④</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クライアントＰＣ</w:t>
      </w:r>
    </w:p>
    <w:p w14:paraId="6FC3E1E9" w14:textId="475CFD32"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 xml:space="preserve">Microsoft社製 </w:t>
      </w:r>
      <w:r w:rsidRPr="000E2098">
        <w:rPr>
          <w:rFonts w:asciiTheme="minorEastAsia" w:hAnsiTheme="minorEastAsia" w:cs="游明朝"/>
          <w:kern w:val="0"/>
          <w:szCs w:val="21"/>
        </w:rPr>
        <w:t>Windows1</w:t>
      </w:r>
      <w:r w:rsidR="00E570D7">
        <w:rPr>
          <w:rFonts w:asciiTheme="minorEastAsia" w:hAnsiTheme="minorEastAsia" w:cs="游明朝" w:hint="eastAsia"/>
          <w:kern w:val="0"/>
          <w:szCs w:val="21"/>
        </w:rPr>
        <w:t>1</w:t>
      </w:r>
      <w:r w:rsidRPr="000E2098">
        <w:rPr>
          <w:rFonts w:asciiTheme="minorEastAsia" w:hAnsiTheme="minorEastAsia" w:cs="游明朝"/>
          <w:kern w:val="0"/>
          <w:szCs w:val="21"/>
        </w:rPr>
        <w:t xml:space="preserve"> Pro </w:t>
      </w:r>
      <w:r w:rsidRPr="000E2098">
        <w:rPr>
          <w:rFonts w:asciiTheme="minorEastAsia" w:hAnsiTheme="minorEastAsia" w:cs="游明朝" w:hint="eastAsia"/>
          <w:kern w:val="0"/>
          <w:szCs w:val="21"/>
        </w:rPr>
        <w:t>の基本ソフトウェアで稼働しているものとする。</w:t>
      </w:r>
    </w:p>
    <w:p w14:paraId="48BE9ABC" w14:textId="77777777" w:rsidR="00F862F8" w:rsidRPr="000E2098" w:rsidRDefault="00F862F8" w:rsidP="00F862F8">
      <w:pPr>
        <w:autoSpaceDE w:val="0"/>
        <w:autoSpaceDN w:val="0"/>
        <w:adjustRightInd w:val="0"/>
        <w:ind w:firstLineChars="100" w:firstLine="210"/>
        <w:jc w:val="left"/>
        <w:rPr>
          <w:rFonts w:asciiTheme="minorEastAsia" w:hAnsiTheme="minorEastAsia" w:cs="游明朝"/>
          <w:kern w:val="0"/>
          <w:szCs w:val="21"/>
        </w:rPr>
      </w:pPr>
      <w:r w:rsidRPr="000E2098">
        <w:rPr>
          <w:rFonts w:asciiTheme="minorEastAsia" w:hAnsiTheme="minorEastAsia" w:cs="Cambria" w:hint="eastAsia"/>
          <w:kern w:val="0"/>
          <w:szCs w:val="21"/>
        </w:rPr>
        <w:t>⑤</w:t>
      </w:r>
      <w:r w:rsidRPr="000E2098">
        <w:rPr>
          <w:rFonts w:asciiTheme="minorEastAsia" w:hAnsiTheme="minorEastAsia" w:cs="游明朝"/>
          <w:kern w:val="0"/>
          <w:szCs w:val="21"/>
        </w:rPr>
        <w:t xml:space="preserve"> </w:t>
      </w:r>
      <w:r w:rsidRPr="000E2098">
        <w:rPr>
          <w:rFonts w:asciiTheme="minorEastAsia" w:hAnsiTheme="minorEastAsia" w:cs="游明朝" w:hint="eastAsia"/>
          <w:kern w:val="0"/>
          <w:szCs w:val="21"/>
        </w:rPr>
        <w:t>クライアントＰＣの動作確認</w:t>
      </w:r>
    </w:p>
    <w:p w14:paraId="5342F823" w14:textId="77777777" w:rsidR="00F862F8" w:rsidRPr="000E2098" w:rsidRDefault="00F862F8" w:rsidP="00F862F8">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下水道積算システムの各クライアント端末の動作確認を実施し、必要であれば適切な設定変更を行うこと。</w:t>
      </w:r>
    </w:p>
    <w:p w14:paraId="340B38C3" w14:textId="77777777" w:rsidR="00BC01C4" w:rsidRPr="00BC01C4" w:rsidRDefault="00BC01C4" w:rsidP="00DB5047">
      <w:pPr>
        <w:autoSpaceDE w:val="0"/>
        <w:autoSpaceDN w:val="0"/>
        <w:adjustRightInd w:val="0"/>
        <w:jc w:val="left"/>
        <w:rPr>
          <w:rFonts w:asciiTheme="minorEastAsia" w:hAnsiTheme="minorEastAsia" w:cs="游明朝"/>
          <w:kern w:val="0"/>
          <w:szCs w:val="21"/>
        </w:rPr>
      </w:pPr>
    </w:p>
    <w:p w14:paraId="6E3ACA16" w14:textId="6FF2CE21" w:rsidR="00DB5047" w:rsidRPr="00C20C0C" w:rsidRDefault="00EA604F" w:rsidP="00DB5047">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８</w:t>
      </w:r>
      <w:r w:rsidR="00B024A3">
        <w:rPr>
          <w:rFonts w:asciiTheme="minorEastAsia" w:hAnsiTheme="minorEastAsia" w:cs="游明朝" w:hint="eastAsia"/>
          <w:kern w:val="0"/>
          <w:szCs w:val="21"/>
        </w:rPr>
        <w:t>．</w:t>
      </w:r>
      <w:r w:rsidR="00CE2AD5" w:rsidRPr="00C20C0C">
        <w:rPr>
          <w:rFonts w:asciiTheme="minorEastAsia" w:hAnsiTheme="minorEastAsia" w:cs="游明朝" w:hint="eastAsia"/>
          <w:kern w:val="0"/>
          <w:szCs w:val="21"/>
        </w:rPr>
        <w:t>納品</w:t>
      </w:r>
      <w:r w:rsidR="00DB5047" w:rsidRPr="00C20C0C">
        <w:rPr>
          <w:rFonts w:asciiTheme="minorEastAsia" w:hAnsiTheme="minorEastAsia" w:cs="游明朝" w:hint="eastAsia"/>
          <w:kern w:val="0"/>
          <w:szCs w:val="21"/>
        </w:rPr>
        <w:t>物</w:t>
      </w:r>
    </w:p>
    <w:p w14:paraId="60679B76" w14:textId="0F09033D" w:rsidR="002C2E91" w:rsidRPr="00C20C0C" w:rsidRDefault="002C2E91" w:rsidP="00DB5047">
      <w:pPr>
        <w:autoSpaceDE w:val="0"/>
        <w:autoSpaceDN w:val="0"/>
        <w:adjustRightInd w:val="0"/>
        <w:jc w:val="left"/>
        <w:rPr>
          <w:rFonts w:asciiTheme="minorEastAsia" w:hAnsiTheme="minorEastAsia" w:cs="游明朝"/>
          <w:kern w:val="0"/>
          <w:szCs w:val="21"/>
        </w:rPr>
      </w:pPr>
      <w:r w:rsidRPr="00C20C0C">
        <w:rPr>
          <w:rFonts w:asciiTheme="minorEastAsia" w:hAnsiTheme="minorEastAsia" w:cs="游明朝" w:hint="eastAsia"/>
          <w:kern w:val="0"/>
          <w:szCs w:val="21"/>
        </w:rPr>
        <w:t xml:space="preserve">　以下の成果物を作成し</w:t>
      </w:r>
      <w:r w:rsidR="005E6A1D" w:rsidRPr="00C20C0C">
        <w:rPr>
          <w:rFonts w:asciiTheme="minorEastAsia" w:hAnsiTheme="minorEastAsia" w:cs="游明朝" w:hint="eastAsia"/>
          <w:kern w:val="0"/>
          <w:szCs w:val="21"/>
        </w:rPr>
        <w:t>、</w:t>
      </w:r>
      <w:r w:rsidRPr="00C20C0C">
        <w:rPr>
          <w:rFonts w:asciiTheme="minorEastAsia" w:hAnsiTheme="minorEastAsia" w:cs="游明朝" w:hint="eastAsia"/>
          <w:kern w:val="0"/>
          <w:szCs w:val="21"/>
        </w:rPr>
        <w:t>一式</w:t>
      </w:r>
      <w:r w:rsidR="00221423" w:rsidRPr="00C20C0C">
        <w:rPr>
          <w:rFonts w:asciiTheme="minorEastAsia" w:hAnsiTheme="minorEastAsia" w:cs="游明朝" w:hint="eastAsia"/>
          <w:kern w:val="0"/>
          <w:szCs w:val="21"/>
        </w:rPr>
        <w:t>納品する</w:t>
      </w:r>
      <w:r w:rsidRPr="00C20C0C">
        <w:rPr>
          <w:rFonts w:asciiTheme="minorEastAsia" w:hAnsiTheme="minorEastAsia" w:cs="游明朝" w:hint="eastAsia"/>
          <w:kern w:val="0"/>
          <w:szCs w:val="21"/>
        </w:rPr>
        <w:t>こと。</w:t>
      </w:r>
    </w:p>
    <w:p w14:paraId="76729959" w14:textId="77777777" w:rsidR="00BC01C4" w:rsidRPr="000E2098" w:rsidRDefault="00BC01C4" w:rsidP="00BC01C4">
      <w:pPr>
        <w:autoSpaceDE w:val="0"/>
        <w:autoSpaceDN w:val="0"/>
        <w:adjustRightInd w:val="0"/>
        <w:jc w:val="left"/>
        <w:rPr>
          <w:rFonts w:asciiTheme="minorEastAsia" w:hAnsiTheme="minorEastAsia" w:cs="游明朝"/>
          <w:kern w:val="0"/>
          <w:szCs w:val="21"/>
        </w:rPr>
      </w:pPr>
      <w:r w:rsidRPr="000E2098">
        <w:rPr>
          <w:rFonts w:asciiTheme="minorEastAsia" w:hAnsiTheme="minorEastAsia" w:cs="游明朝" w:hint="eastAsia"/>
          <w:kern w:val="0"/>
          <w:szCs w:val="21"/>
        </w:rPr>
        <w:t>（1）業務完了届</w:t>
      </w:r>
    </w:p>
    <w:p w14:paraId="2571E372" w14:textId="77777777" w:rsidR="00BC01C4" w:rsidRPr="000E2098" w:rsidRDefault="00BC01C4" w:rsidP="00BC01C4">
      <w:pPr>
        <w:autoSpaceDE w:val="0"/>
        <w:autoSpaceDN w:val="0"/>
        <w:adjustRightInd w:val="0"/>
        <w:ind w:leftChars="100" w:left="210" w:firstLineChars="200" w:firstLine="420"/>
        <w:jc w:val="left"/>
        <w:rPr>
          <w:rFonts w:asciiTheme="minorEastAsia" w:hAnsiTheme="minorEastAsia" w:cs="游明朝"/>
          <w:kern w:val="0"/>
          <w:szCs w:val="21"/>
        </w:rPr>
      </w:pPr>
      <w:r w:rsidRPr="000E2098">
        <w:rPr>
          <w:rFonts w:asciiTheme="minorEastAsia" w:hAnsiTheme="minorEastAsia" w:cs="游明朝" w:hint="eastAsia"/>
          <w:kern w:val="0"/>
          <w:szCs w:val="21"/>
        </w:rPr>
        <w:t>業務完了届及び作業した内容が時系列に記載された作業内容が記載されたもの。</w:t>
      </w:r>
    </w:p>
    <w:p w14:paraId="1D2F467C" w14:textId="77777777" w:rsidR="00BC01C4" w:rsidRPr="000E2098" w:rsidRDefault="00BC01C4" w:rsidP="00BC01C4">
      <w:pPr>
        <w:autoSpaceDE w:val="0"/>
        <w:autoSpaceDN w:val="0"/>
        <w:adjustRightInd w:val="0"/>
        <w:ind w:firstLineChars="300" w:firstLine="630"/>
        <w:jc w:val="left"/>
        <w:rPr>
          <w:rFonts w:asciiTheme="minorEastAsia" w:hAnsiTheme="minorEastAsia" w:cs="游明朝"/>
          <w:kern w:val="0"/>
          <w:szCs w:val="21"/>
        </w:rPr>
      </w:pPr>
      <w:r w:rsidRPr="000E2098">
        <w:rPr>
          <w:rFonts w:asciiTheme="minorEastAsia" w:hAnsiTheme="minorEastAsia" w:cs="游明朝" w:hint="eastAsia"/>
          <w:kern w:val="0"/>
          <w:szCs w:val="21"/>
        </w:rPr>
        <w:t>※スキャンしたファイルの他に、必ず原本も提出すること。</w:t>
      </w:r>
    </w:p>
    <w:p w14:paraId="39AFD41F" w14:textId="77777777" w:rsidR="00BC01C4" w:rsidRPr="000E2098" w:rsidRDefault="00BC01C4" w:rsidP="00BC01C4">
      <w:pPr>
        <w:autoSpaceDE w:val="0"/>
        <w:autoSpaceDN w:val="0"/>
        <w:adjustRightInd w:val="0"/>
        <w:jc w:val="left"/>
        <w:rPr>
          <w:rFonts w:asciiTheme="minorEastAsia" w:hAnsiTheme="minorEastAsia" w:cs="游明朝"/>
          <w:kern w:val="0"/>
          <w:szCs w:val="21"/>
        </w:rPr>
      </w:pPr>
      <w:r w:rsidRPr="000E2098">
        <w:rPr>
          <w:rFonts w:asciiTheme="minorEastAsia" w:hAnsiTheme="minorEastAsia" w:cs="游明朝" w:hint="eastAsia"/>
          <w:kern w:val="0"/>
          <w:szCs w:val="21"/>
        </w:rPr>
        <w:t>（2）環境設計書</w:t>
      </w:r>
    </w:p>
    <w:p w14:paraId="29697145" w14:textId="77777777" w:rsidR="00BC01C4" w:rsidRPr="000E2098" w:rsidRDefault="00BC01C4" w:rsidP="00BC01C4">
      <w:pPr>
        <w:autoSpaceDE w:val="0"/>
        <w:autoSpaceDN w:val="0"/>
        <w:adjustRightInd w:val="0"/>
        <w:ind w:leftChars="200" w:left="420" w:firstLineChars="100" w:firstLine="210"/>
        <w:jc w:val="left"/>
        <w:rPr>
          <w:rFonts w:asciiTheme="minorEastAsia" w:hAnsiTheme="minorEastAsia" w:cs="游明朝"/>
          <w:kern w:val="0"/>
          <w:szCs w:val="21"/>
        </w:rPr>
      </w:pPr>
      <w:r w:rsidRPr="000E2098">
        <w:rPr>
          <w:rFonts w:asciiTheme="minorEastAsia" w:hAnsiTheme="minorEastAsia" w:cs="游明朝" w:hint="eastAsia"/>
          <w:kern w:val="0"/>
          <w:szCs w:val="21"/>
        </w:rPr>
        <w:t>下水道積算システムを構築した際に設定した環境やパラメータ等を記載したもの。</w:t>
      </w:r>
    </w:p>
    <w:p w14:paraId="4D2B2CE5" w14:textId="77777777" w:rsidR="00BC01C4" w:rsidRPr="000E2098" w:rsidRDefault="00BC01C4" w:rsidP="00BC01C4">
      <w:pPr>
        <w:autoSpaceDE w:val="0"/>
        <w:autoSpaceDN w:val="0"/>
        <w:adjustRightInd w:val="0"/>
        <w:jc w:val="left"/>
        <w:rPr>
          <w:rFonts w:asciiTheme="minorEastAsia" w:hAnsiTheme="minorEastAsia" w:cs="游明朝"/>
          <w:kern w:val="0"/>
          <w:szCs w:val="21"/>
          <w:lang w:eastAsia="zh-TW"/>
        </w:rPr>
      </w:pPr>
      <w:r w:rsidRPr="000E2098">
        <w:rPr>
          <w:rFonts w:asciiTheme="minorEastAsia" w:hAnsiTheme="minorEastAsia" w:cs="游明朝" w:hint="eastAsia"/>
          <w:kern w:val="0"/>
          <w:szCs w:val="21"/>
          <w:lang w:eastAsia="zh-TW"/>
        </w:rPr>
        <w:t>（</w:t>
      </w:r>
      <w:r w:rsidRPr="000E2098">
        <w:rPr>
          <w:rFonts w:asciiTheme="minorEastAsia" w:hAnsiTheme="minorEastAsia" w:cs="游明朝"/>
          <w:kern w:val="0"/>
          <w:szCs w:val="21"/>
          <w:lang w:eastAsia="zh-TW"/>
        </w:rPr>
        <w:t>3</w:t>
      </w:r>
      <w:r w:rsidRPr="000E2098">
        <w:rPr>
          <w:rFonts w:asciiTheme="minorEastAsia" w:hAnsiTheme="minorEastAsia" w:cs="游明朝" w:hint="eastAsia"/>
          <w:kern w:val="0"/>
          <w:szCs w:val="21"/>
          <w:lang w:eastAsia="zh-TW"/>
        </w:rPr>
        <w:t>）動作確認結果報告書</w:t>
      </w:r>
    </w:p>
    <w:p w14:paraId="0C663C50" w14:textId="77777777" w:rsidR="00BC01C4" w:rsidRPr="000E2098" w:rsidRDefault="00BC01C4" w:rsidP="00BC01C4">
      <w:pPr>
        <w:autoSpaceDE w:val="0"/>
        <w:autoSpaceDN w:val="0"/>
        <w:adjustRightInd w:val="0"/>
        <w:ind w:leftChars="100" w:left="210" w:firstLineChars="200" w:firstLine="420"/>
        <w:jc w:val="left"/>
        <w:rPr>
          <w:rFonts w:asciiTheme="minorEastAsia" w:hAnsiTheme="minorEastAsia" w:cs="游明朝"/>
          <w:kern w:val="0"/>
          <w:szCs w:val="21"/>
        </w:rPr>
      </w:pPr>
      <w:r w:rsidRPr="000E2098">
        <w:rPr>
          <w:rFonts w:asciiTheme="minorEastAsia" w:hAnsiTheme="minorEastAsia" w:cs="游明朝" w:hint="eastAsia"/>
          <w:kern w:val="0"/>
          <w:szCs w:val="21"/>
        </w:rPr>
        <w:t>動作確認した内容とその結果報告が記載されたもの。</w:t>
      </w:r>
    </w:p>
    <w:p w14:paraId="49248AD9" w14:textId="77777777" w:rsidR="00BC01C4" w:rsidRPr="000E2098" w:rsidRDefault="00BC01C4" w:rsidP="00BC01C4">
      <w:pPr>
        <w:autoSpaceDE w:val="0"/>
        <w:autoSpaceDN w:val="0"/>
        <w:adjustRightInd w:val="0"/>
        <w:jc w:val="left"/>
        <w:rPr>
          <w:rFonts w:asciiTheme="minorEastAsia" w:hAnsiTheme="minorEastAsia" w:cs="游明朝"/>
          <w:kern w:val="0"/>
          <w:szCs w:val="21"/>
        </w:rPr>
      </w:pPr>
      <w:r w:rsidRPr="000E2098">
        <w:rPr>
          <w:rFonts w:asciiTheme="minorEastAsia" w:hAnsiTheme="minorEastAsia" w:cs="游明朝" w:hint="eastAsia"/>
          <w:kern w:val="0"/>
          <w:szCs w:val="21"/>
        </w:rPr>
        <w:t>（</w:t>
      </w:r>
      <w:r w:rsidRPr="000E2098">
        <w:rPr>
          <w:rFonts w:asciiTheme="minorEastAsia" w:hAnsiTheme="minorEastAsia" w:cs="游明朝"/>
          <w:kern w:val="0"/>
          <w:szCs w:val="21"/>
        </w:rPr>
        <w:t>4</w:t>
      </w:r>
      <w:r w:rsidRPr="000E2098">
        <w:rPr>
          <w:rFonts w:asciiTheme="minorEastAsia" w:hAnsiTheme="minorEastAsia" w:cs="游明朝" w:hint="eastAsia"/>
          <w:kern w:val="0"/>
          <w:szCs w:val="21"/>
        </w:rPr>
        <w:t>）操作マニュアル書</w:t>
      </w:r>
    </w:p>
    <w:p w14:paraId="19EF931B" w14:textId="77777777" w:rsidR="00BC01C4" w:rsidRPr="000E2098" w:rsidRDefault="00BC01C4" w:rsidP="00BC01C4">
      <w:pPr>
        <w:autoSpaceDE w:val="0"/>
        <w:autoSpaceDN w:val="0"/>
        <w:adjustRightInd w:val="0"/>
        <w:ind w:leftChars="100" w:left="210" w:firstLineChars="200" w:firstLine="420"/>
        <w:jc w:val="left"/>
        <w:rPr>
          <w:rFonts w:asciiTheme="minorEastAsia" w:hAnsiTheme="minorEastAsia" w:cs="游明朝"/>
          <w:kern w:val="0"/>
          <w:szCs w:val="21"/>
        </w:rPr>
      </w:pPr>
      <w:r w:rsidRPr="000E2098">
        <w:rPr>
          <w:rFonts w:asciiTheme="minorEastAsia" w:hAnsiTheme="minorEastAsia" w:cs="游明朝" w:hint="eastAsia"/>
          <w:kern w:val="0"/>
          <w:szCs w:val="21"/>
        </w:rPr>
        <w:t>下水道積算システムの操作マニュアル書（電子ファイル形式）。</w:t>
      </w:r>
    </w:p>
    <w:p w14:paraId="29F2D155" w14:textId="77777777" w:rsidR="00B024A3" w:rsidRDefault="00B024A3" w:rsidP="00B024A3">
      <w:pPr>
        <w:autoSpaceDE w:val="0"/>
        <w:autoSpaceDN w:val="0"/>
        <w:adjustRightInd w:val="0"/>
        <w:jc w:val="left"/>
        <w:rPr>
          <w:rFonts w:asciiTheme="minorEastAsia" w:hAnsiTheme="minorEastAsia" w:cs="游明朝"/>
          <w:kern w:val="0"/>
          <w:szCs w:val="21"/>
        </w:rPr>
      </w:pPr>
    </w:p>
    <w:p w14:paraId="0F59D446" w14:textId="715932E9" w:rsidR="00B024A3" w:rsidRPr="00B024A3" w:rsidRDefault="00EA604F" w:rsidP="00B024A3">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９</w:t>
      </w:r>
      <w:r w:rsidR="00B024A3">
        <w:rPr>
          <w:rFonts w:asciiTheme="minorEastAsia" w:hAnsiTheme="minorEastAsia" w:cs="游明朝" w:hint="eastAsia"/>
          <w:kern w:val="0"/>
          <w:szCs w:val="21"/>
        </w:rPr>
        <w:t>．</w:t>
      </w:r>
      <w:r w:rsidR="00B024A3" w:rsidRPr="00B024A3">
        <w:rPr>
          <w:rFonts w:asciiTheme="minorEastAsia" w:hAnsiTheme="minorEastAsia" w:cs="游明朝" w:hint="eastAsia"/>
          <w:kern w:val="0"/>
          <w:szCs w:val="21"/>
        </w:rPr>
        <w:t>支払方法</w:t>
      </w:r>
    </w:p>
    <w:p w14:paraId="04314757" w14:textId="77777777" w:rsidR="00B024A3" w:rsidRPr="00B024A3" w:rsidRDefault="00B024A3" w:rsidP="00B024A3">
      <w:pPr>
        <w:autoSpaceDE w:val="0"/>
        <w:autoSpaceDN w:val="0"/>
        <w:adjustRightInd w:val="0"/>
        <w:ind w:firstLineChars="100" w:firstLine="210"/>
        <w:jc w:val="left"/>
        <w:rPr>
          <w:rFonts w:asciiTheme="minorEastAsia" w:hAnsiTheme="minorEastAsia" w:cs="游明朝"/>
          <w:kern w:val="0"/>
          <w:szCs w:val="21"/>
        </w:rPr>
      </w:pPr>
      <w:r w:rsidRPr="00B024A3">
        <w:rPr>
          <w:rFonts w:asciiTheme="minorEastAsia" w:hAnsiTheme="minorEastAsia" w:cs="游明朝" w:hint="eastAsia"/>
          <w:kern w:val="0"/>
          <w:szCs w:val="21"/>
        </w:rPr>
        <w:t>検査完了後、一括払いとする。</w:t>
      </w:r>
    </w:p>
    <w:p w14:paraId="718A9A23" w14:textId="77777777" w:rsidR="00B024A3" w:rsidRPr="00B024A3" w:rsidRDefault="00B024A3" w:rsidP="00B024A3">
      <w:pPr>
        <w:autoSpaceDE w:val="0"/>
        <w:autoSpaceDN w:val="0"/>
        <w:adjustRightInd w:val="0"/>
        <w:jc w:val="left"/>
        <w:rPr>
          <w:rFonts w:asciiTheme="minorEastAsia" w:hAnsiTheme="minorEastAsia" w:cs="游明朝"/>
          <w:kern w:val="0"/>
          <w:szCs w:val="21"/>
        </w:rPr>
      </w:pPr>
    </w:p>
    <w:p w14:paraId="6D482021" w14:textId="3550B8B4" w:rsidR="00B024A3" w:rsidRPr="00B024A3" w:rsidRDefault="00EA604F" w:rsidP="00B024A3">
      <w:pPr>
        <w:autoSpaceDE w:val="0"/>
        <w:autoSpaceDN w:val="0"/>
        <w:adjustRightInd w:val="0"/>
        <w:jc w:val="left"/>
        <w:rPr>
          <w:rFonts w:asciiTheme="minorEastAsia" w:hAnsiTheme="minorEastAsia" w:cs="游明朝"/>
          <w:kern w:val="0"/>
          <w:szCs w:val="21"/>
        </w:rPr>
      </w:pPr>
      <w:r>
        <w:rPr>
          <w:rFonts w:asciiTheme="minorEastAsia" w:hAnsiTheme="minorEastAsia" w:cs="游明朝" w:hint="eastAsia"/>
          <w:kern w:val="0"/>
          <w:szCs w:val="21"/>
        </w:rPr>
        <w:t>10</w:t>
      </w:r>
      <w:r w:rsidR="00B024A3">
        <w:rPr>
          <w:rFonts w:asciiTheme="minorEastAsia" w:hAnsiTheme="minorEastAsia" w:cs="游明朝" w:hint="eastAsia"/>
          <w:kern w:val="0"/>
          <w:szCs w:val="21"/>
        </w:rPr>
        <w:t>．</w:t>
      </w:r>
      <w:r w:rsidR="00B024A3" w:rsidRPr="00B024A3">
        <w:rPr>
          <w:rFonts w:asciiTheme="minorEastAsia" w:hAnsiTheme="minorEastAsia" w:cs="游明朝" w:hint="eastAsia"/>
          <w:kern w:val="0"/>
          <w:szCs w:val="21"/>
        </w:rPr>
        <w:t>その他</w:t>
      </w:r>
    </w:p>
    <w:p w14:paraId="61F303CA" w14:textId="1311EC29" w:rsidR="00B024A3" w:rsidRPr="00C20C0C" w:rsidRDefault="00B024A3" w:rsidP="00B024A3">
      <w:pPr>
        <w:autoSpaceDE w:val="0"/>
        <w:autoSpaceDN w:val="0"/>
        <w:adjustRightInd w:val="0"/>
        <w:ind w:leftChars="100" w:left="210"/>
        <w:jc w:val="left"/>
        <w:rPr>
          <w:rFonts w:asciiTheme="minorEastAsia" w:hAnsiTheme="minorEastAsia" w:cs="游明朝"/>
          <w:kern w:val="0"/>
          <w:szCs w:val="21"/>
        </w:rPr>
      </w:pPr>
      <w:r w:rsidRPr="00B024A3">
        <w:rPr>
          <w:rFonts w:asciiTheme="minorEastAsia" w:hAnsiTheme="minorEastAsia" w:cs="游明朝" w:hint="eastAsia"/>
          <w:kern w:val="0"/>
          <w:szCs w:val="21"/>
        </w:rPr>
        <w:t>本仕様書に記載されていない事項等、業務上の疑義が生じた場合は、別途</w:t>
      </w:r>
      <w:r w:rsidR="00DF1FC4">
        <w:rPr>
          <w:rFonts w:asciiTheme="minorEastAsia" w:hAnsiTheme="minorEastAsia" w:cs="游明朝" w:hint="eastAsia"/>
          <w:kern w:val="0"/>
          <w:szCs w:val="21"/>
        </w:rPr>
        <w:t>発注者</w:t>
      </w:r>
      <w:r w:rsidRPr="00B024A3">
        <w:rPr>
          <w:rFonts w:asciiTheme="minorEastAsia" w:hAnsiTheme="minorEastAsia" w:cs="游明朝" w:hint="eastAsia"/>
          <w:kern w:val="0"/>
          <w:szCs w:val="21"/>
        </w:rPr>
        <w:t>と協議のうえ、</w:t>
      </w:r>
      <w:r w:rsidR="00D05AAA">
        <w:rPr>
          <w:rFonts w:asciiTheme="minorEastAsia" w:hAnsiTheme="minorEastAsia" w:cs="游明朝" w:hint="eastAsia"/>
          <w:kern w:val="0"/>
          <w:szCs w:val="21"/>
        </w:rPr>
        <w:t>決定</w:t>
      </w:r>
      <w:r w:rsidR="001F5C52">
        <w:rPr>
          <w:rFonts w:asciiTheme="minorEastAsia" w:hAnsiTheme="minorEastAsia" w:cs="游明朝" w:hint="eastAsia"/>
          <w:kern w:val="0"/>
          <w:szCs w:val="21"/>
        </w:rPr>
        <w:t>する。</w:t>
      </w:r>
    </w:p>
    <w:sectPr w:rsidR="00B024A3" w:rsidRPr="00C20C0C" w:rsidSect="00B024A3">
      <w:footerReference w:type="default" r:id="rId8"/>
      <w:pgSz w:w="11906" w:h="16838" w:code="9"/>
      <w:pgMar w:top="1701"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7B2FE" w14:textId="77777777" w:rsidR="0034723C" w:rsidRDefault="0034723C" w:rsidP="0034723C">
      <w:r>
        <w:separator/>
      </w:r>
    </w:p>
  </w:endnote>
  <w:endnote w:type="continuationSeparator" w:id="0">
    <w:p w14:paraId="2FD14F86" w14:textId="77777777" w:rsidR="0034723C" w:rsidRDefault="0034723C" w:rsidP="00347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rdia New">
    <w:altName w:val="Leelawadee UI"/>
    <w:panose1 w:val="020B0304020202020204"/>
    <w:charset w:val="DE"/>
    <w:family w:val="swiss"/>
    <w:pitch w:val="variable"/>
    <w:sig w:usb0="81000003" w:usb1="00000000" w:usb2="00000000" w:usb3="00000000" w:csb0="00010001"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011116"/>
      <w:docPartObj>
        <w:docPartGallery w:val="Page Numbers (Bottom of Page)"/>
        <w:docPartUnique/>
      </w:docPartObj>
    </w:sdtPr>
    <w:sdtEndPr/>
    <w:sdtContent>
      <w:p w14:paraId="03F51216" w14:textId="687AFE2B" w:rsidR="003F7C78" w:rsidRDefault="003F7C78">
        <w:pPr>
          <w:pStyle w:val="a7"/>
          <w:jc w:val="center"/>
        </w:pPr>
        <w:r>
          <w:fldChar w:fldCharType="begin"/>
        </w:r>
        <w:r>
          <w:instrText>PAGE   \* MERGEFORMAT</w:instrText>
        </w:r>
        <w:r>
          <w:fldChar w:fldCharType="separate"/>
        </w:r>
        <w:r>
          <w:rPr>
            <w:lang w:val="ja-JP"/>
          </w:rPr>
          <w:t>2</w:t>
        </w:r>
        <w:r>
          <w:fldChar w:fldCharType="end"/>
        </w:r>
      </w:p>
    </w:sdtContent>
  </w:sdt>
  <w:p w14:paraId="4A62F304" w14:textId="77777777" w:rsidR="003F7C78" w:rsidRDefault="003F7C7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5FA33" w14:textId="77777777" w:rsidR="0034723C" w:rsidRDefault="0034723C" w:rsidP="0034723C">
      <w:r>
        <w:separator/>
      </w:r>
    </w:p>
  </w:footnote>
  <w:footnote w:type="continuationSeparator" w:id="0">
    <w:p w14:paraId="7F17031D" w14:textId="77777777" w:rsidR="0034723C" w:rsidRDefault="0034723C" w:rsidP="00347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21C80"/>
    <w:multiLevelType w:val="multilevel"/>
    <w:tmpl w:val="34D078C0"/>
    <w:lvl w:ilvl="0">
      <w:start w:val="1"/>
      <w:numFmt w:val="decimal"/>
      <w:pStyle w:val="1"/>
      <w:suff w:val="space"/>
      <w:lvlText w:val="%1"/>
      <w:lvlJc w:val="left"/>
      <w:pPr>
        <w:ind w:left="0" w:firstLine="0"/>
      </w:pPr>
      <w:rPr>
        <w:rFonts w:asciiTheme="majorEastAsia" w:eastAsiaTheme="majorEastAsia" w:hAnsiTheme="majorEastAsia"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426" w:firstLine="0"/>
      </w:pPr>
      <w:rPr>
        <w:rFonts w:asciiTheme="majorEastAsia" w:eastAsiaTheme="majorEastAsia" w:hAnsiTheme="majorEastAsia" w:cs="Times New Roman"/>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376" w:firstLine="0"/>
      </w:pPr>
      <w:rPr>
        <w:rFonts w:asciiTheme="majorEastAsia" w:eastAsiaTheme="majorEastAsia" w:hAnsiTheme="majorEastAsia" w:hint="eastAsia"/>
        <w:b w:val="0"/>
        <w:sz w:val="24"/>
        <w:szCs w:val="24"/>
      </w:rPr>
    </w:lvl>
    <w:lvl w:ilvl="3">
      <w:start w:val="1"/>
      <w:numFmt w:val="decimal"/>
      <w:pStyle w:val="4"/>
      <w:suff w:val="space"/>
      <w:lvlText w:val="(%4)"/>
      <w:lvlJc w:val="left"/>
      <w:pPr>
        <w:ind w:left="0" w:firstLine="454"/>
      </w:pPr>
      <w:rPr>
        <w:rFonts w:ascii="ＭＳ Ｐゴシック" w:eastAsia="ＭＳ Ｐゴシック" w:hAnsi="ＭＳ Ｐゴシック"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pStyle w:val="5"/>
      <w:suff w:val="space"/>
      <w:lvlText w:val="%5"/>
      <w:lvlJc w:val="left"/>
      <w:pPr>
        <w:ind w:left="0" w:firstLine="510"/>
      </w:pPr>
      <w:rPr>
        <w:rFonts w:ascii="ＭＳ Ｐ明朝" w:eastAsia="ＭＳ Ｐ明朝" w:hAnsi="ＭＳ Ｐ明朝" w:hint="eastAsia"/>
        <w:lang w:val="en-US"/>
      </w:rPr>
    </w:lvl>
    <w:lvl w:ilvl="5">
      <w:start w:val="1"/>
      <w:numFmt w:val="decimalEnclosedCircle"/>
      <w:pStyle w:val="6"/>
      <w:suff w:val="space"/>
      <w:lvlText w:val="%6"/>
      <w:lvlJc w:val="left"/>
      <w:pPr>
        <w:ind w:left="0" w:firstLine="510"/>
      </w:pPr>
      <w:rPr>
        <w:rFonts w:hint="eastAsia"/>
        <w:lang w:val="en-US"/>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 w15:restartNumberingAfterBreak="0">
    <w:nsid w:val="3D424A04"/>
    <w:multiLevelType w:val="hybridMultilevel"/>
    <w:tmpl w:val="1D20D01A"/>
    <w:lvl w:ilvl="0" w:tplc="E084D4EE">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412328CD"/>
    <w:multiLevelType w:val="hybridMultilevel"/>
    <w:tmpl w:val="E8267B68"/>
    <w:lvl w:ilvl="0" w:tplc="5270E548">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85237CD"/>
    <w:multiLevelType w:val="hybridMultilevel"/>
    <w:tmpl w:val="08F04C66"/>
    <w:lvl w:ilvl="0" w:tplc="04090011">
      <w:start w:val="1"/>
      <w:numFmt w:val="decimalEnclosedCircle"/>
      <w:lvlText w:val="%1"/>
      <w:lvlJc w:val="left"/>
      <w:pPr>
        <w:ind w:left="440" w:hanging="44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D981896">
      <w:start w:val="6"/>
      <w:numFmt w:val="decimalFullWidth"/>
      <w:lvlText w:val="%2．"/>
      <w:lvlJc w:val="left"/>
      <w:pPr>
        <w:ind w:left="1088" w:hanging="648"/>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A33504F"/>
    <w:multiLevelType w:val="hybridMultilevel"/>
    <w:tmpl w:val="B99C3D3C"/>
    <w:lvl w:ilvl="0" w:tplc="04090011">
      <w:start w:val="1"/>
      <w:numFmt w:val="decimalEnclosedCircle"/>
      <w:lvlText w:val="%1"/>
      <w:lvlJc w:val="left"/>
      <w:pPr>
        <w:ind w:left="1256" w:hanging="44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aiueoFullWidth"/>
      <w:lvlText w:val="(%2)"/>
      <w:lvlJc w:val="left"/>
      <w:pPr>
        <w:ind w:left="1696" w:hanging="440"/>
      </w:pPr>
    </w:lvl>
    <w:lvl w:ilvl="2" w:tplc="FFFFFFFF" w:tentative="1">
      <w:start w:val="1"/>
      <w:numFmt w:val="decimalEnclosedCircle"/>
      <w:lvlText w:val="%3"/>
      <w:lvlJc w:val="left"/>
      <w:pPr>
        <w:ind w:left="2136" w:hanging="440"/>
      </w:pPr>
    </w:lvl>
    <w:lvl w:ilvl="3" w:tplc="FFFFFFFF" w:tentative="1">
      <w:start w:val="1"/>
      <w:numFmt w:val="decimal"/>
      <w:lvlText w:val="%4."/>
      <w:lvlJc w:val="left"/>
      <w:pPr>
        <w:ind w:left="2576" w:hanging="440"/>
      </w:pPr>
    </w:lvl>
    <w:lvl w:ilvl="4" w:tplc="FFFFFFFF" w:tentative="1">
      <w:start w:val="1"/>
      <w:numFmt w:val="aiueoFullWidth"/>
      <w:lvlText w:val="(%5)"/>
      <w:lvlJc w:val="left"/>
      <w:pPr>
        <w:ind w:left="3016" w:hanging="440"/>
      </w:pPr>
    </w:lvl>
    <w:lvl w:ilvl="5" w:tplc="FFFFFFFF" w:tentative="1">
      <w:start w:val="1"/>
      <w:numFmt w:val="decimalEnclosedCircle"/>
      <w:lvlText w:val="%6"/>
      <w:lvlJc w:val="left"/>
      <w:pPr>
        <w:ind w:left="3456" w:hanging="440"/>
      </w:pPr>
    </w:lvl>
    <w:lvl w:ilvl="6" w:tplc="FFFFFFFF" w:tentative="1">
      <w:start w:val="1"/>
      <w:numFmt w:val="decimal"/>
      <w:lvlText w:val="%7."/>
      <w:lvlJc w:val="left"/>
      <w:pPr>
        <w:ind w:left="3896" w:hanging="440"/>
      </w:pPr>
    </w:lvl>
    <w:lvl w:ilvl="7" w:tplc="FFFFFFFF" w:tentative="1">
      <w:start w:val="1"/>
      <w:numFmt w:val="aiueoFullWidth"/>
      <w:lvlText w:val="(%8)"/>
      <w:lvlJc w:val="left"/>
      <w:pPr>
        <w:ind w:left="4336" w:hanging="440"/>
      </w:pPr>
    </w:lvl>
    <w:lvl w:ilvl="8" w:tplc="FFFFFFFF" w:tentative="1">
      <w:start w:val="1"/>
      <w:numFmt w:val="decimalEnclosedCircle"/>
      <w:lvlText w:val="%9"/>
      <w:lvlJc w:val="left"/>
      <w:pPr>
        <w:ind w:left="4776" w:hanging="440"/>
      </w:pPr>
    </w:lvl>
  </w:abstractNum>
  <w:abstractNum w:abstractNumId="5" w15:restartNumberingAfterBreak="0">
    <w:nsid w:val="56C876C3"/>
    <w:multiLevelType w:val="hybridMultilevel"/>
    <w:tmpl w:val="F3886B78"/>
    <w:lvl w:ilvl="0" w:tplc="1C543BA8">
      <w:start w:val="1"/>
      <w:numFmt w:val="decimal"/>
      <w:lvlText w:val="(%1)"/>
      <w:lvlJc w:val="left"/>
      <w:pPr>
        <w:ind w:left="440" w:hanging="44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84924E4"/>
    <w:multiLevelType w:val="hybridMultilevel"/>
    <w:tmpl w:val="3336FE90"/>
    <w:lvl w:ilvl="0" w:tplc="F00EF0A0">
      <w:start w:val="1"/>
      <w:numFmt w:val="aiueo"/>
      <w:lvlText w:val="(%1)"/>
      <w:lvlJc w:val="left"/>
      <w:pPr>
        <w:ind w:left="1720" w:hanging="440"/>
      </w:pPr>
      <w:rPr>
        <w:rFonts w:hint="default"/>
      </w:rPr>
    </w:lvl>
    <w:lvl w:ilvl="1" w:tplc="91DAE624">
      <w:start w:val="2"/>
      <w:numFmt w:val="decimalFullWidth"/>
      <w:lvlText w:val="（%2）"/>
      <w:lvlJc w:val="left"/>
      <w:pPr>
        <w:ind w:left="2440" w:hanging="720"/>
      </w:pPr>
      <w:rPr>
        <w:rFonts w:asciiTheme="minorHAnsi" w:hAnsiTheme="minorHAnsi" w:cstheme="minorBidi" w:hint="default"/>
        <w:color w:val="auto"/>
      </w:r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7" w15:restartNumberingAfterBreak="0">
    <w:nsid w:val="5CA8589A"/>
    <w:multiLevelType w:val="hybridMultilevel"/>
    <w:tmpl w:val="94027D1C"/>
    <w:lvl w:ilvl="0" w:tplc="5270E548">
      <w:start w:val="1"/>
      <w:numFmt w:val="bullet"/>
      <w:lvlText w:val="※"/>
      <w:lvlJc w:val="left"/>
      <w:pPr>
        <w:ind w:left="1280" w:hanging="440"/>
      </w:pPr>
      <w:rPr>
        <w:rFonts w:ascii="ＭＳ 明朝" w:eastAsia="ＭＳ 明朝" w:hAnsi="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8" w15:restartNumberingAfterBreak="0">
    <w:nsid w:val="754B7FCB"/>
    <w:multiLevelType w:val="hybridMultilevel"/>
    <w:tmpl w:val="E0EEC6CC"/>
    <w:lvl w:ilvl="0" w:tplc="1C543BA8">
      <w:start w:val="1"/>
      <w:numFmt w:val="decimal"/>
      <w:lvlText w:val="(%1)"/>
      <w:lvlJc w:val="left"/>
      <w:pPr>
        <w:ind w:left="816" w:hanging="44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256" w:hanging="440"/>
      </w:pPr>
    </w:lvl>
    <w:lvl w:ilvl="2" w:tplc="04090011" w:tentative="1">
      <w:start w:val="1"/>
      <w:numFmt w:val="decimalEnclosedCircle"/>
      <w:lvlText w:val="%3"/>
      <w:lvlJc w:val="left"/>
      <w:pPr>
        <w:ind w:left="1696" w:hanging="440"/>
      </w:pPr>
    </w:lvl>
    <w:lvl w:ilvl="3" w:tplc="0409000F" w:tentative="1">
      <w:start w:val="1"/>
      <w:numFmt w:val="decimal"/>
      <w:lvlText w:val="%4."/>
      <w:lvlJc w:val="left"/>
      <w:pPr>
        <w:ind w:left="2136" w:hanging="440"/>
      </w:pPr>
    </w:lvl>
    <w:lvl w:ilvl="4" w:tplc="04090017" w:tentative="1">
      <w:start w:val="1"/>
      <w:numFmt w:val="aiueoFullWidth"/>
      <w:lvlText w:val="(%5)"/>
      <w:lvlJc w:val="left"/>
      <w:pPr>
        <w:ind w:left="2576" w:hanging="440"/>
      </w:pPr>
    </w:lvl>
    <w:lvl w:ilvl="5" w:tplc="04090011" w:tentative="1">
      <w:start w:val="1"/>
      <w:numFmt w:val="decimalEnclosedCircle"/>
      <w:lvlText w:val="%6"/>
      <w:lvlJc w:val="left"/>
      <w:pPr>
        <w:ind w:left="3016" w:hanging="440"/>
      </w:pPr>
    </w:lvl>
    <w:lvl w:ilvl="6" w:tplc="0409000F" w:tentative="1">
      <w:start w:val="1"/>
      <w:numFmt w:val="decimal"/>
      <w:lvlText w:val="%7."/>
      <w:lvlJc w:val="left"/>
      <w:pPr>
        <w:ind w:left="3456" w:hanging="440"/>
      </w:pPr>
    </w:lvl>
    <w:lvl w:ilvl="7" w:tplc="04090017" w:tentative="1">
      <w:start w:val="1"/>
      <w:numFmt w:val="aiueoFullWidth"/>
      <w:lvlText w:val="(%8)"/>
      <w:lvlJc w:val="left"/>
      <w:pPr>
        <w:ind w:left="3896" w:hanging="440"/>
      </w:pPr>
    </w:lvl>
    <w:lvl w:ilvl="8" w:tplc="04090011" w:tentative="1">
      <w:start w:val="1"/>
      <w:numFmt w:val="decimalEnclosedCircle"/>
      <w:lvlText w:val="%9"/>
      <w:lvlJc w:val="left"/>
      <w:pPr>
        <w:ind w:left="4336" w:hanging="440"/>
      </w:pPr>
    </w:lvl>
  </w:abstractNum>
  <w:abstractNum w:abstractNumId="9" w15:restartNumberingAfterBreak="0">
    <w:nsid w:val="75AB0557"/>
    <w:multiLevelType w:val="hybridMultilevel"/>
    <w:tmpl w:val="0374BA4C"/>
    <w:lvl w:ilvl="0" w:tplc="1C543BA8">
      <w:start w:val="1"/>
      <w:numFmt w:val="decimal"/>
      <w:lvlText w:val="(%1)"/>
      <w:lvlJc w:val="left"/>
      <w:pPr>
        <w:ind w:left="440" w:hanging="44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76962AA9"/>
    <w:multiLevelType w:val="hybridMultilevel"/>
    <w:tmpl w:val="C5828E7C"/>
    <w:lvl w:ilvl="0" w:tplc="E084D4EE">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1735199708">
    <w:abstractNumId w:val="0"/>
  </w:num>
  <w:num w:numId="2" w16cid:durableId="131599435">
    <w:abstractNumId w:val="2"/>
  </w:num>
  <w:num w:numId="3" w16cid:durableId="1586719343">
    <w:abstractNumId w:val="8"/>
  </w:num>
  <w:num w:numId="4" w16cid:durableId="773749870">
    <w:abstractNumId w:val="4"/>
  </w:num>
  <w:num w:numId="5" w16cid:durableId="1063722317">
    <w:abstractNumId w:val="7"/>
  </w:num>
  <w:num w:numId="6" w16cid:durableId="376592993">
    <w:abstractNumId w:val="9"/>
  </w:num>
  <w:num w:numId="7" w16cid:durableId="1291009980">
    <w:abstractNumId w:val="5"/>
  </w:num>
  <w:num w:numId="8" w16cid:durableId="1985960364">
    <w:abstractNumId w:val="6"/>
  </w:num>
  <w:num w:numId="9" w16cid:durableId="86771143">
    <w:abstractNumId w:val="3"/>
  </w:num>
  <w:num w:numId="10" w16cid:durableId="1081946693">
    <w:abstractNumId w:val="1"/>
  </w:num>
  <w:num w:numId="11" w16cid:durableId="6729967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587"/>
    <w:rsid w:val="0000324A"/>
    <w:rsid w:val="000366DA"/>
    <w:rsid w:val="00052433"/>
    <w:rsid w:val="000C195E"/>
    <w:rsid w:val="000C74A9"/>
    <w:rsid w:val="000E259C"/>
    <w:rsid w:val="000F066A"/>
    <w:rsid w:val="000F127B"/>
    <w:rsid w:val="00112810"/>
    <w:rsid w:val="00113C1F"/>
    <w:rsid w:val="0012722E"/>
    <w:rsid w:val="001441E1"/>
    <w:rsid w:val="0018235F"/>
    <w:rsid w:val="00187980"/>
    <w:rsid w:val="00196E32"/>
    <w:rsid w:val="001B4587"/>
    <w:rsid w:val="001C1A1F"/>
    <w:rsid w:val="001C57C4"/>
    <w:rsid w:val="001F4B77"/>
    <w:rsid w:val="001F5C52"/>
    <w:rsid w:val="00216ACB"/>
    <w:rsid w:val="00221423"/>
    <w:rsid w:val="0023636D"/>
    <w:rsid w:val="00244CF8"/>
    <w:rsid w:val="00244FB1"/>
    <w:rsid w:val="00250BC7"/>
    <w:rsid w:val="00267EA6"/>
    <w:rsid w:val="00273DAA"/>
    <w:rsid w:val="002820BA"/>
    <w:rsid w:val="00284CD7"/>
    <w:rsid w:val="00291217"/>
    <w:rsid w:val="002B7ADA"/>
    <w:rsid w:val="002C2E91"/>
    <w:rsid w:val="002E12DC"/>
    <w:rsid w:val="002F1CF3"/>
    <w:rsid w:val="003023B8"/>
    <w:rsid w:val="003040F0"/>
    <w:rsid w:val="0032171A"/>
    <w:rsid w:val="00321B71"/>
    <w:rsid w:val="003275B6"/>
    <w:rsid w:val="00327952"/>
    <w:rsid w:val="0034723C"/>
    <w:rsid w:val="00372ED8"/>
    <w:rsid w:val="003B17EC"/>
    <w:rsid w:val="003F1AC9"/>
    <w:rsid w:val="003F7C78"/>
    <w:rsid w:val="00400D12"/>
    <w:rsid w:val="004226AE"/>
    <w:rsid w:val="00431694"/>
    <w:rsid w:val="00437B43"/>
    <w:rsid w:val="00484494"/>
    <w:rsid w:val="00492788"/>
    <w:rsid w:val="004A2820"/>
    <w:rsid w:val="004C4B52"/>
    <w:rsid w:val="004D4A9C"/>
    <w:rsid w:val="005276BE"/>
    <w:rsid w:val="005412E8"/>
    <w:rsid w:val="0054641B"/>
    <w:rsid w:val="0054733C"/>
    <w:rsid w:val="00584F88"/>
    <w:rsid w:val="00585A99"/>
    <w:rsid w:val="00587309"/>
    <w:rsid w:val="005904CA"/>
    <w:rsid w:val="005962A7"/>
    <w:rsid w:val="005B3CED"/>
    <w:rsid w:val="005E5C77"/>
    <w:rsid w:val="005E6A1D"/>
    <w:rsid w:val="00610E77"/>
    <w:rsid w:val="00614D2A"/>
    <w:rsid w:val="00636F87"/>
    <w:rsid w:val="006940DB"/>
    <w:rsid w:val="006B3965"/>
    <w:rsid w:val="006D0ED6"/>
    <w:rsid w:val="006D6CBB"/>
    <w:rsid w:val="00704515"/>
    <w:rsid w:val="007124F7"/>
    <w:rsid w:val="007354C6"/>
    <w:rsid w:val="007362AB"/>
    <w:rsid w:val="00745692"/>
    <w:rsid w:val="007A1ED2"/>
    <w:rsid w:val="007A2E96"/>
    <w:rsid w:val="007B47ED"/>
    <w:rsid w:val="007E6DBA"/>
    <w:rsid w:val="007F2B7D"/>
    <w:rsid w:val="007F6B6E"/>
    <w:rsid w:val="00805718"/>
    <w:rsid w:val="00841A3B"/>
    <w:rsid w:val="00842EA2"/>
    <w:rsid w:val="00853F99"/>
    <w:rsid w:val="00894364"/>
    <w:rsid w:val="008B046F"/>
    <w:rsid w:val="008C08F4"/>
    <w:rsid w:val="008D6507"/>
    <w:rsid w:val="0091344B"/>
    <w:rsid w:val="009250F9"/>
    <w:rsid w:val="00931559"/>
    <w:rsid w:val="00943243"/>
    <w:rsid w:val="00952D36"/>
    <w:rsid w:val="00960697"/>
    <w:rsid w:val="009A1C5A"/>
    <w:rsid w:val="009A5121"/>
    <w:rsid w:val="00A0188F"/>
    <w:rsid w:val="00A257E5"/>
    <w:rsid w:val="00A60906"/>
    <w:rsid w:val="00A7313D"/>
    <w:rsid w:val="00A75823"/>
    <w:rsid w:val="00A96E3C"/>
    <w:rsid w:val="00AA1532"/>
    <w:rsid w:val="00AC7043"/>
    <w:rsid w:val="00AD1F50"/>
    <w:rsid w:val="00AD3581"/>
    <w:rsid w:val="00AD5107"/>
    <w:rsid w:val="00AE2CE0"/>
    <w:rsid w:val="00B024A3"/>
    <w:rsid w:val="00B02A29"/>
    <w:rsid w:val="00B06CF4"/>
    <w:rsid w:val="00B33482"/>
    <w:rsid w:val="00B417F8"/>
    <w:rsid w:val="00B5627D"/>
    <w:rsid w:val="00B9610F"/>
    <w:rsid w:val="00BB1C6D"/>
    <w:rsid w:val="00BC01C4"/>
    <w:rsid w:val="00C1526A"/>
    <w:rsid w:val="00C20C0C"/>
    <w:rsid w:val="00C274D1"/>
    <w:rsid w:val="00C706F1"/>
    <w:rsid w:val="00C80430"/>
    <w:rsid w:val="00C847C2"/>
    <w:rsid w:val="00C94B96"/>
    <w:rsid w:val="00CA28F9"/>
    <w:rsid w:val="00CB7453"/>
    <w:rsid w:val="00CE2AD5"/>
    <w:rsid w:val="00CF3B35"/>
    <w:rsid w:val="00D05AAA"/>
    <w:rsid w:val="00D17159"/>
    <w:rsid w:val="00D22159"/>
    <w:rsid w:val="00D55730"/>
    <w:rsid w:val="00D63CC3"/>
    <w:rsid w:val="00D805F1"/>
    <w:rsid w:val="00D90368"/>
    <w:rsid w:val="00D93EB5"/>
    <w:rsid w:val="00DB5047"/>
    <w:rsid w:val="00DB5722"/>
    <w:rsid w:val="00DB57D4"/>
    <w:rsid w:val="00DF1FC4"/>
    <w:rsid w:val="00DF2877"/>
    <w:rsid w:val="00E23296"/>
    <w:rsid w:val="00E36AFC"/>
    <w:rsid w:val="00E570D7"/>
    <w:rsid w:val="00E94C41"/>
    <w:rsid w:val="00EA604F"/>
    <w:rsid w:val="00EB0F11"/>
    <w:rsid w:val="00F009CC"/>
    <w:rsid w:val="00F50A6B"/>
    <w:rsid w:val="00F82488"/>
    <w:rsid w:val="00F824FD"/>
    <w:rsid w:val="00F862F8"/>
    <w:rsid w:val="00F87B51"/>
    <w:rsid w:val="00FB64A4"/>
    <w:rsid w:val="00FB68A8"/>
    <w:rsid w:val="00FC0200"/>
    <w:rsid w:val="00FE54F2"/>
    <w:rsid w:val="00FF3442"/>
    <w:rsid w:val="00FF58E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FA38A14"/>
  <w15:chartTrackingRefBased/>
  <w15:docId w15:val="{BC40371C-A970-41B7-B38C-FCBF9FC2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見出し 1 Char"/>
    <w:basedOn w:val="a"/>
    <w:next w:val="10"/>
    <w:link w:val="11"/>
    <w:autoRedefine/>
    <w:uiPriority w:val="9"/>
    <w:qFormat/>
    <w:rsid w:val="007362AB"/>
    <w:pPr>
      <w:keepNext/>
      <w:numPr>
        <w:numId w:val="1"/>
      </w:numPr>
      <w:outlineLvl w:val="0"/>
    </w:pPr>
    <w:rPr>
      <w:rFonts w:ascii="ＭＳ ゴシック" w:eastAsia="ＭＳ ゴシック" w:hAnsi="ＭＳ ゴシック" w:cs="Times New Roman"/>
      <w:b/>
      <w:bCs/>
      <w:sz w:val="28"/>
      <w:szCs w:val="28"/>
    </w:rPr>
  </w:style>
  <w:style w:type="paragraph" w:styleId="2">
    <w:name w:val="heading 2"/>
    <w:basedOn w:val="a"/>
    <w:next w:val="10"/>
    <w:link w:val="20"/>
    <w:autoRedefine/>
    <w:uiPriority w:val="99"/>
    <w:qFormat/>
    <w:rsid w:val="00DF2877"/>
    <w:pPr>
      <w:keepNext/>
      <w:ind w:left="284"/>
      <w:outlineLvl w:val="1"/>
    </w:pPr>
    <w:rPr>
      <w:rFonts w:asciiTheme="majorEastAsia" w:eastAsiaTheme="majorEastAsia" w:hAnsiTheme="majorEastAsia" w:cs="Times New Roman"/>
      <w:b/>
      <w:color w:val="000000" w:themeColor="text1"/>
      <w:sz w:val="24"/>
      <w:szCs w:val="24"/>
    </w:rPr>
  </w:style>
  <w:style w:type="paragraph" w:styleId="3">
    <w:name w:val="heading 3"/>
    <w:basedOn w:val="a"/>
    <w:next w:val="10"/>
    <w:link w:val="30"/>
    <w:autoRedefine/>
    <w:uiPriority w:val="99"/>
    <w:qFormat/>
    <w:rsid w:val="007362AB"/>
    <w:pPr>
      <w:keepNext/>
      <w:numPr>
        <w:ilvl w:val="2"/>
        <w:numId w:val="1"/>
      </w:numPr>
      <w:outlineLvl w:val="2"/>
    </w:pPr>
    <w:rPr>
      <w:rFonts w:asciiTheme="majorEastAsia" w:eastAsiaTheme="majorEastAsia" w:hAnsiTheme="majorEastAsia" w:cs="Times New Roman"/>
      <w:b/>
      <w:kern w:val="0"/>
      <w:sz w:val="24"/>
      <w:szCs w:val="24"/>
    </w:rPr>
  </w:style>
  <w:style w:type="paragraph" w:styleId="4">
    <w:name w:val="heading 4"/>
    <w:basedOn w:val="a"/>
    <w:next w:val="a"/>
    <w:link w:val="40"/>
    <w:autoRedefine/>
    <w:uiPriority w:val="99"/>
    <w:qFormat/>
    <w:rsid w:val="007362AB"/>
    <w:pPr>
      <w:keepNext/>
      <w:numPr>
        <w:ilvl w:val="3"/>
        <w:numId w:val="1"/>
      </w:numPr>
      <w:outlineLvl w:val="3"/>
    </w:pPr>
    <w:rPr>
      <w:rFonts w:ascii="ＭＳ Ｐゴシック" w:eastAsia="ＭＳ Ｐゴシック" w:hAnsi="ＭＳ Ｐゴシック" w:cs="Times New Roman"/>
      <w:bCs/>
      <w:szCs w:val="21"/>
    </w:rPr>
  </w:style>
  <w:style w:type="paragraph" w:styleId="5">
    <w:name w:val="heading 5"/>
    <w:basedOn w:val="a"/>
    <w:next w:val="a"/>
    <w:link w:val="50"/>
    <w:autoRedefine/>
    <w:qFormat/>
    <w:rsid w:val="007362AB"/>
    <w:pPr>
      <w:keepNext/>
      <w:numPr>
        <w:ilvl w:val="4"/>
        <w:numId w:val="1"/>
      </w:numPr>
      <w:outlineLvl w:val="4"/>
    </w:pPr>
    <w:rPr>
      <w:rFonts w:ascii="ＭＳ ゴシック" w:eastAsia="ＭＳ ゴシック" w:hAnsi="ＭＳ Ｐゴシック" w:cs="Times New Roman"/>
      <w:szCs w:val="21"/>
    </w:rPr>
  </w:style>
  <w:style w:type="paragraph" w:styleId="6">
    <w:name w:val="heading 6"/>
    <w:basedOn w:val="a"/>
    <w:next w:val="a"/>
    <w:link w:val="60"/>
    <w:uiPriority w:val="99"/>
    <w:qFormat/>
    <w:rsid w:val="007362AB"/>
    <w:pPr>
      <w:keepNext/>
      <w:numPr>
        <w:ilvl w:val="5"/>
        <w:numId w:val="1"/>
      </w:numPr>
      <w:outlineLvl w:val="5"/>
    </w:pPr>
    <w:rPr>
      <w:rFonts w:ascii="ＭＳ ゴシック" w:eastAsia="ＭＳ ゴシック" w:hAnsi="Century" w:cs="Times New Roman"/>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20C0C"/>
    <w:pPr>
      <w:ind w:leftChars="400" w:left="840"/>
    </w:pPr>
  </w:style>
  <w:style w:type="table" w:styleId="a4">
    <w:name w:val="Table Grid"/>
    <w:basedOn w:val="a1"/>
    <w:rsid w:val="006D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4723C"/>
    <w:pPr>
      <w:tabs>
        <w:tab w:val="center" w:pos="4252"/>
        <w:tab w:val="right" w:pos="8504"/>
      </w:tabs>
      <w:snapToGrid w:val="0"/>
    </w:pPr>
  </w:style>
  <w:style w:type="character" w:customStyle="1" w:styleId="a6">
    <w:name w:val="ヘッダー (文字)"/>
    <w:basedOn w:val="a0"/>
    <w:link w:val="a5"/>
    <w:uiPriority w:val="99"/>
    <w:rsid w:val="0034723C"/>
  </w:style>
  <w:style w:type="paragraph" w:styleId="a7">
    <w:name w:val="footer"/>
    <w:basedOn w:val="a"/>
    <w:link w:val="a8"/>
    <w:uiPriority w:val="99"/>
    <w:unhideWhenUsed/>
    <w:rsid w:val="0034723C"/>
    <w:pPr>
      <w:tabs>
        <w:tab w:val="center" w:pos="4252"/>
        <w:tab w:val="right" w:pos="8504"/>
      </w:tabs>
      <w:snapToGrid w:val="0"/>
    </w:pPr>
  </w:style>
  <w:style w:type="character" w:customStyle="1" w:styleId="a8">
    <w:name w:val="フッター (文字)"/>
    <w:basedOn w:val="a0"/>
    <w:link w:val="a7"/>
    <w:uiPriority w:val="99"/>
    <w:rsid w:val="0034723C"/>
  </w:style>
  <w:style w:type="paragraph" w:styleId="a9">
    <w:name w:val="Revision"/>
    <w:hidden/>
    <w:uiPriority w:val="99"/>
    <w:semiHidden/>
    <w:rsid w:val="00F82488"/>
  </w:style>
  <w:style w:type="character" w:customStyle="1" w:styleId="11">
    <w:name w:val="見出し 1 (文字)"/>
    <w:aliases w:val="見出し 1 Char (文字)"/>
    <w:basedOn w:val="a0"/>
    <w:link w:val="1"/>
    <w:uiPriority w:val="9"/>
    <w:rsid w:val="007362AB"/>
    <w:rPr>
      <w:rFonts w:ascii="ＭＳ ゴシック" w:eastAsia="ＭＳ ゴシック" w:hAnsi="ＭＳ ゴシック" w:cs="Times New Roman"/>
      <w:b/>
      <w:bCs/>
      <w:sz w:val="28"/>
      <w:szCs w:val="28"/>
    </w:rPr>
  </w:style>
  <w:style w:type="character" w:customStyle="1" w:styleId="20">
    <w:name w:val="見出し 2 (文字)"/>
    <w:basedOn w:val="a0"/>
    <w:link w:val="2"/>
    <w:uiPriority w:val="99"/>
    <w:rsid w:val="00DF2877"/>
    <w:rPr>
      <w:rFonts w:asciiTheme="majorEastAsia" w:eastAsiaTheme="majorEastAsia" w:hAnsiTheme="majorEastAsia" w:cs="Times New Roman"/>
      <w:b/>
      <w:color w:val="000000" w:themeColor="text1"/>
      <w:sz w:val="24"/>
      <w:szCs w:val="24"/>
    </w:rPr>
  </w:style>
  <w:style w:type="character" w:customStyle="1" w:styleId="30">
    <w:name w:val="見出し 3 (文字)"/>
    <w:basedOn w:val="a0"/>
    <w:link w:val="3"/>
    <w:uiPriority w:val="99"/>
    <w:rsid w:val="007362AB"/>
    <w:rPr>
      <w:rFonts w:asciiTheme="majorEastAsia" w:eastAsiaTheme="majorEastAsia" w:hAnsiTheme="majorEastAsia" w:cs="Times New Roman"/>
      <w:b/>
      <w:kern w:val="0"/>
      <w:sz w:val="24"/>
      <w:szCs w:val="24"/>
    </w:rPr>
  </w:style>
  <w:style w:type="character" w:customStyle="1" w:styleId="40">
    <w:name w:val="見出し 4 (文字)"/>
    <w:basedOn w:val="a0"/>
    <w:link w:val="4"/>
    <w:uiPriority w:val="99"/>
    <w:rsid w:val="007362AB"/>
    <w:rPr>
      <w:rFonts w:ascii="ＭＳ Ｐゴシック" w:eastAsia="ＭＳ Ｐゴシック" w:hAnsi="ＭＳ Ｐゴシック" w:cs="Times New Roman"/>
      <w:bCs/>
      <w:szCs w:val="21"/>
    </w:rPr>
  </w:style>
  <w:style w:type="character" w:customStyle="1" w:styleId="50">
    <w:name w:val="見出し 5 (文字)"/>
    <w:basedOn w:val="a0"/>
    <w:link w:val="5"/>
    <w:rsid w:val="007362AB"/>
    <w:rPr>
      <w:rFonts w:ascii="ＭＳ ゴシック" w:eastAsia="ＭＳ ゴシック" w:hAnsi="ＭＳ Ｐゴシック" w:cs="Times New Roman"/>
      <w:szCs w:val="21"/>
    </w:rPr>
  </w:style>
  <w:style w:type="character" w:customStyle="1" w:styleId="60">
    <w:name w:val="見出し 6 (文字)"/>
    <w:basedOn w:val="a0"/>
    <w:link w:val="6"/>
    <w:uiPriority w:val="99"/>
    <w:rsid w:val="007362AB"/>
    <w:rPr>
      <w:rFonts w:ascii="ＭＳ ゴシック" w:eastAsia="ＭＳ ゴシック" w:hAnsi="Century" w:cs="Times New Roman"/>
      <w:bCs/>
      <w:szCs w:val="21"/>
    </w:rPr>
  </w:style>
  <w:style w:type="paragraph" w:customStyle="1" w:styleId="10">
    <w:name w:val="本文インデント 1"/>
    <w:basedOn w:val="a"/>
    <w:link w:val="12"/>
    <w:uiPriority w:val="99"/>
    <w:rsid w:val="007362AB"/>
    <w:pPr>
      <w:ind w:leftChars="100" w:left="210" w:firstLineChars="100" w:firstLine="210"/>
    </w:pPr>
    <w:rPr>
      <w:rFonts w:asciiTheme="minorEastAsia" w:hAnsiTheme="minorEastAsia" w:cs="ＭＳ 明朝"/>
      <w:szCs w:val="20"/>
    </w:rPr>
  </w:style>
  <w:style w:type="character" w:customStyle="1" w:styleId="12">
    <w:name w:val="本文インデント 1 (文字)"/>
    <w:basedOn w:val="a0"/>
    <w:link w:val="10"/>
    <w:uiPriority w:val="99"/>
    <w:rsid w:val="007362AB"/>
    <w:rPr>
      <w:rFonts w:asciiTheme="minorEastAsia" w:hAnsiTheme="minorEastAsia" w:cs="ＭＳ 明朝"/>
      <w:szCs w:val="20"/>
    </w:rPr>
  </w:style>
  <w:style w:type="paragraph" w:customStyle="1" w:styleId="TableParagraph">
    <w:name w:val="Table Paragraph"/>
    <w:basedOn w:val="a"/>
    <w:uiPriority w:val="1"/>
    <w:rsid w:val="007362AB"/>
    <w:pPr>
      <w:widowControl/>
      <w:spacing w:before="11" w:after="160" w:line="259" w:lineRule="auto"/>
      <w:ind w:left="102"/>
      <w:jc w:val="left"/>
    </w:pPr>
    <w:rPr>
      <w:rFonts w:ascii="ＭＳ 明朝" w:eastAsia="ＭＳ 明朝" w:hAnsi="ＭＳ 明朝" w:cs="ＭＳ 明朝"/>
      <w:kern w:val="0"/>
      <w:sz w:val="22"/>
      <w:lang w:eastAsia="en-US"/>
    </w:rPr>
  </w:style>
  <w:style w:type="character" w:styleId="aa">
    <w:name w:val="annotation reference"/>
    <w:basedOn w:val="a0"/>
    <w:uiPriority w:val="99"/>
    <w:semiHidden/>
    <w:unhideWhenUsed/>
    <w:rsid w:val="000F127B"/>
    <w:rPr>
      <w:sz w:val="18"/>
      <w:szCs w:val="18"/>
    </w:rPr>
  </w:style>
  <w:style w:type="paragraph" w:styleId="ab">
    <w:name w:val="annotation text"/>
    <w:basedOn w:val="a"/>
    <w:link w:val="ac"/>
    <w:uiPriority w:val="99"/>
    <w:unhideWhenUsed/>
    <w:rsid w:val="000F127B"/>
    <w:pPr>
      <w:jc w:val="left"/>
    </w:pPr>
  </w:style>
  <w:style w:type="character" w:customStyle="1" w:styleId="ac">
    <w:name w:val="コメント文字列 (文字)"/>
    <w:basedOn w:val="a0"/>
    <w:link w:val="ab"/>
    <w:uiPriority w:val="99"/>
    <w:rsid w:val="000F127B"/>
  </w:style>
  <w:style w:type="paragraph" w:styleId="ad">
    <w:name w:val="annotation subject"/>
    <w:basedOn w:val="ab"/>
    <w:next w:val="ab"/>
    <w:link w:val="ae"/>
    <w:uiPriority w:val="99"/>
    <w:semiHidden/>
    <w:unhideWhenUsed/>
    <w:rsid w:val="000F127B"/>
    <w:rPr>
      <w:b/>
      <w:bCs/>
    </w:rPr>
  </w:style>
  <w:style w:type="character" w:customStyle="1" w:styleId="ae">
    <w:name w:val="コメント内容 (文字)"/>
    <w:basedOn w:val="ac"/>
    <w:link w:val="ad"/>
    <w:uiPriority w:val="99"/>
    <w:semiHidden/>
    <w:rsid w:val="000F127B"/>
    <w:rPr>
      <w:b/>
      <w:bCs/>
    </w:rPr>
  </w:style>
  <w:style w:type="character" w:styleId="af">
    <w:name w:val="Hyperlink"/>
    <w:basedOn w:val="a0"/>
    <w:uiPriority w:val="99"/>
    <w:unhideWhenUsed/>
    <w:rsid w:val="004C4B52"/>
    <w:rPr>
      <w:color w:val="0563C1" w:themeColor="hyperlink"/>
      <w:u w:val="single"/>
    </w:rPr>
  </w:style>
  <w:style w:type="character" w:styleId="af0">
    <w:name w:val="Unresolved Mention"/>
    <w:basedOn w:val="a0"/>
    <w:uiPriority w:val="99"/>
    <w:semiHidden/>
    <w:unhideWhenUsed/>
    <w:rsid w:val="004C4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C101C-A2EC-4DCC-BBA0-24ABCD7E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1420</TotalTime>
  <Pages>8</Pages>
  <Words>845</Words>
  <Characters>4823</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松崎 哲也</dc:creator>
  <cp:keywords/>
  <dc:description/>
  <cp:lastModifiedBy>武蔵野市役所</cp:lastModifiedBy>
  <cp:revision>48</cp:revision>
  <dcterms:created xsi:type="dcterms:W3CDTF">2026-07-13T03:00:00Z</dcterms:created>
  <dcterms:modified xsi:type="dcterms:W3CDTF">2026-08-06T07:53:00Z</dcterms:modified>
</cp:coreProperties>
</file>